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E0B45" w14:textId="77777777" w:rsidR="00935D01" w:rsidRPr="006235B5" w:rsidRDefault="00935D01" w:rsidP="006543FB"/>
    <w:p w14:paraId="7F731D9F" w14:textId="77777777" w:rsidR="00BF3D56" w:rsidRPr="006235B5" w:rsidRDefault="00BF3D56" w:rsidP="006543FB"/>
    <w:p w14:paraId="7E444881" w14:textId="77777777" w:rsidR="00BF3D56" w:rsidRPr="006235B5" w:rsidRDefault="00BF3D56" w:rsidP="006543FB"/>
    <w:p w14:paraId="6169E95C" w14:textId="4F786804" w:rsidR="00852E5A" w:rsidRDefault="00852E5A" w:rsidP="00852E5A">
      <w:pPr>
        <w:pStyle w:val="BodyText"/>
        <w:ind w:left="-814"/>
        <w:rPr>
          <w:rFonts w:ascii="Times New Roman"/>
        </w:rPr>
      </w:pPr>
      <w:r>
        <w:rPr>
          <w:rFonts w:ascii="Times New Roman"/>
          <w:spacing w:val="92"/>
        </w:rPr>
        <w:t xml:space="preserve"> </w:t>
      </w:r>
    </w:p>
    <w:p w14:paraId="372A5FB7" w14:textId="77777777" w:rsidR="00852E5A" w:rsidRDefault="00852E5A" w:rsidP="00852E5A">
      <w:pPr>
        <w:pStyle w:val="BodyText"/>
        <w:rPr>
          <w:rFonts w:ascii="Times New Roman"/>
        </w:rPr>
      </w:pPr>
    </w:p>
    <w:p w14:paraId="6FA6BB88" w14:textId="77777777" w:rsidR="00852E5A" w:rsidRDefault="00852E5A" w:rsidP="00852E5A">
      <w:pPr>
        <w:pStyle w:val="BodyText"/>
        <w:rPr>
          <w:rFonts w:ascii="Rockwell"/>
          <w:b/>
        </w:rPr>
      </w:pPr>
    </w:p>
    <w:p w14:paraId="6A753841" w14:textId="77777777" w:rsidR="00852E5A" w:rsidRDefault="00852E5A" w:rsidP="00852E5A">
      <w:pPr>
        <w:pStyle w:val="BodyText"/>
        <w:rPr>
          <w:rFonts w:ascii="Rockwell"/>
          <w:b/>
        </w:rPr>
      </w:pPr>
    </w:p>
    <w:p w14:paraId="2DFC0C87" w14:textId="77777777" w:rsidR="00852E5A" w:rsidRDefault="00852E5A" w:rsidP="00852E5A">
      <w:pPr>
        <w:pStyle w:val="BodyText"/>
        <w:rPr>
          <w:rFonts w:ascii="Rockwell"/>
          <w:b/>
        </w:rPr>
      </w:pPr>
    </w:p>
    <w:p w14:paraId="397954A2" w14:textId="77777777" w:rsidR="00852E5A" w:rsidRDefault="00852E5A" w:rsidP="00852E5A">
      <w:pPr>
        <w:pStyle w:val="BodyText"/>
        <w:rPr>
          <w:rFonts w:ascii="Rockwell"/>
          <w:b/>
        </w:rPr>
      </w:pPr>
    </w:p>
    <w:p w14:paraId="7EB0B087" w14:textId="77777777" w:rsidR="00852E5A" w:rsidRDefault="00852E5A" w:rsidP="00852E5A">
      <w:pPr>
        <w:pStyle w:val="BodyText"/>
        <w:rPr>
          <w:rFonts w:ascii="Rockwell"/>
          <w:b/>
        </w:rPr>
      </w:pPr>
    </w:p>
    <w:p w14:paraId="5B71178A" w14:textId="77777777" w:rsidR="00852E5A" w:rsidRDefault="00852E5A" w:rsidP="00852E5A">
      <w:pPr>
        <w:pStyle w:val="BodyText"/>
        <w:rPr>
          <w:rFonts w:ascii="Rockwell"/>
          <w:b/>
        </w:rPr>
      </w:pPr>
    </w:p>
    <w:p w14:paraId="1CA0E393" w14:textId="77777777" w:rsidR="00852E5A" w:rsidRDefault="00852E5A" w:rsidP="00852E5A">
      <w:pPr>
        <w:pStyle w:val="BodyText"/>
        <w:rPr>
          <w:rFonts w:ascii="Rockwell"/>
          <w:b/>
        </w:rPr>
      </w:pPr>
    </w:p>
    <w:p w14:paraId="63473B18" w14:textId="77777777" w:rsidR="00852E5A" w:rsidRDefault="00852E5A" w:rsidP="00852E5A">
      <w:pPr>
        <w:pStyle w:val="BodyText"/>
        <w:rPr>
          <w:rFonts w:ascii="Rockwell"/>
          <w:b/>
        </w:rPr>
      </w:pPr>
    </w:p>
    <w:p w14:paraId="3EB2E681" w14:textId="77777777" w:rsidR="00852E5A" w:rsidRDefault="00852E5A" w:rsidP="00852E5A">
      <w:pPr>
        <w:pStyle w:val="BodyText"/>
        <w:rPr>
          <w:rFonts w:ascii="Rockwell"/>
          <w:b/>
        </w:rPr>
      </w:pPr>
    </w:p>
    <w:p w14:paraId="7041B415" w14:textId="77777777" w:rsidR="00852E5A" w:rsidRDefault="00852E5A" w:rsidP="00852E5A">
      <w:pPr>
        <w:pStyle w:val="BodyText"/>
        <w:rPr>
          <w:rFonts w:ascii="Rockwell"/>
          <w:b/>
        </w:rPr>
      </w:pPr>
    </w:p>
    <w:p w14:paraId="23A685F0" w14:textId="77777777" w:rsidR="00852E5A" w:rsidRDefault="00852E5A" w:rsidP="00852E5A">
      <w:pPr>
        <w:pStyle w:val="BodyText"/>
        <w:rPr>
          <w:rFonts w:ascii="Rockwell"/>
          <w:b/>
        </w:rPr>
      </w:pPr>
    </w:p>
    <w:p w14:paraId="466D08DA" w14:textId="77777777" w:rsidR="00852E5A" w:rsidRDefault="00852E5A" w:rsidP="00852E5A">
      <w:pPr>
        <w:pStyle w:val="BodyText"/>
        <w:rPr>
          <w:rFonts w:ascii="Rockwell"/>
          <w:b/>
        </w:rPr>
      </w:pPr>
    </w:p>
    <w:p w14:paraId="5FF963AB" w14:textId="77777777" w:rsidR="00852E5A" w:rsidRDefault="00852E5A" w:rsidP="00852E5A">
      <w:pPr>
        <w:pStyle w:val="BodyText"/>
        <w:rPr>
          <w:rFonts w:ascii="Rockwell"/>
          <w:b/>
        </w:rPr>
      </w:pPr>
    </w:p>
    <w:p w14:paraId="7D71741B" w14:textId="77777777" w:rsidR="00852E5A" w:rsidRDefault="00852E5A" w:rsidP="00852E5A">
      <w:pPr>
        <w:pStyle w:val="BodyText"/>
        <w:rPr>
          <w:rFonts w:ascii="Rockwell"/>
          <w:b/>
        </w:rPr>
      </w:pPr>
    </w:p>
    <w:p w14:paraId="0480199C" w14:textId="77777777" w:rsidR="00852E5A" w:rsidRDefault="00852E5A" w:rsidP="00852E5A">
      <w:pPr>
        <w:pStyle w:val="BodyText"/>
        <w:rPr>
          <w:rFonts w:ascii="Rockwell"/>
          <w:b/>
        </w:rPr>
      </w:pPr>
    </w:p>
    <w:p w14:paraId="41633B6E" w14:textId="77777777" w:rsidR="00852E5A" w:rsidRDefault="00852E5A" w:rsidP="00852E5A">
      <w:pPr>
        <w:pStyle w:val="BodyText"/>
        <w:rPr>
          <w:rFonts w:ascii="Rockwell"/>
          <w:b/>
        </w:rPr>
      </w:pPr>
    </w:p>
    <w:p w14:paraId="16EBC8ED" w14:textId="77777777" w:rsidR="00852E5A" w:rsidRDefault="00852E5A" w:rsidP="00852E5A">
      <w:pPr>
        <w:pStyle w:val="BodyText"/>
        <w:rPr>
          <w:rFonts w:ascii="Rockwell"/>
          <w:b/>
        </w:rPr>
      </w:pPr>
    </w:p>
    <w:p w14:paraId="6E87D707" w14:textId="77777777" w:rsidR="00852E5A" w:rsidRDefault="00852E5A" w:rsidP="00852E5A">
      <w:pPr>
        <w:pStyle w:val="BodyText"/>
        <w:rPr>
          <w:rFonts w:ascii="Rockwell"/>
          <w:b/>
        </w:rPr>
      </w:pPr>
    </w:p>
    <w:p w14:paraId="6C512AD1" w14:textId="77777777" w:rsidR="00852E5A" w:rsidRDefault="00852E5A" w:rsidP="00852E5A">
      <w:pPr>
        <w:pStyle w:val="BodyText"/>
        <w:rPr>
          <w:rFonts w:ascii="Rockwell"/>
          <w:b/>
        </w:rPr>
      </w:pPr>
    </w:p>
    <w:p w14:paraId="57ACBA6E" w14:textId="700BE396" w:rsidR="00852E5A" w:rsidRDefault="00852E5A" w:rsidP="00801280">
      <w:pPr>
        <w:spacing w:before="101"/>
        <w:ind w:left="418"/>
        <w:rPr>
          <w:rFonts w:ascii="Rockwell"/>
          <w:b/>
        </w:rPr>
      </w:pPr>
      <w:r w:rsidRPr="006235B5">
        <w:rPr>
          <w:b/>
          <w:color w:val="A3001D"/>
          <w:sz w:val="40"/>
        </w:rPr>
        <w:t xml:space="preserve">GRP – </w:t>
      </w:r>
      <w:r w:rsidR="0047115B">
        <w:rPr>
          <w:b/>
          <w:color w:val="A3001D"/>
          <w:sz w:val="40"/>
        </w:rPr>
        <w:t xml:space="preserve">Privacy </w:t>
      </w:r>
      <w:r w:rsidR="00CE5AF2" w:rsidRPr="006235B5">
        <w:rPr>
          <w:b/>
          <w:color w:val="A3001D"/>
          <w:sz w:val="40"/>
        </w:rPr>
        <w:t>Policy</w:t>
      </w:r>
      <w:r w:rsidR="00416ED0" w:rsidRPr="00416ED0">
        <w:t xml:space="preserve"> </w:t>
      </w:r>
    </w:p>
    <w:p w14:paraId="1878F285" w14:textId="77777777" w:rsidR="00852E5A" w:rsidRDefault="00852E5A" w:rsidP="00852E5A">
      <w:pPr>
        <w:pStyle w:val="BodyText"/>
        <w:rPr>
          <w:rFonts w:ascii="Rockwell"/>
          <w:b/>
        </w:rPr>
      </w:pPr>
    </w:p>
    <w:p w14:paraId="72FC8E1D" w14:textId="77777777" w:rsidR="00852E5A" w:rsidRDefault="00852E5A" w:rsidP="00852E5A">
      <w:pPr>
        <w:pStyle w:val="BodyText"/>
        <w:rPr>
          <w:rFonts w:ascii="Rockwell"/>
          <w:b/>
        </w:rPr>
      </w:pPr>
    </w:p>
    <w:p w14:paraId="5DE4D868" w14:textId="77777777" w:rsidR="00852E5A" w:rsidRDefault="00852E5A" w:rsidP="00852E5A">
      <w:pPr>
        <w:pStyle w:val="BodyText"/>
        <w:rPr>
          <w:rFonts w:ascii="Rockwell"/>
          <w:b/>
        </w:rPr>
      </w:pPr>
    </w:p>
    <w:p w14:paraId="2F4F00F3" w14:textId="77777777" w:rsidR="00852E5A" w:rsidRDefault="00852E5A" w:rsidP="00852E5A">
      <w:pPr>
        <w:pStyle w:val="BodyText"/>
        <w:rPr>
          <w:rFonts w:ascii="Rockwell"/>
          <w:b/>
        </w:rPr>
      </w:pPr>
    </w:p>
    <w:p w14:paraId="04E424BA" w14:textId="77777777" w:rsidR="00852E5A" w:rsidRDefault="00852E5A" w:rsidP="00852E5A">
      <w:pPr>
        <w:pStyle w:val="BodyText"/>
        <w:rPr>
          <w:rFonts w:ascii="Rockwell"/>
          <w:b/>
        </w:rPr>
      </w:pPr>
    </w:p>
    <w:p w14:paraId="3F619AC2" w14:textId="77777777" w:rsidR="00852E5A" w:rsidRDefault="00852E5A" w:rsidP="00852E5A">
      <w:pPr>
        <w:pStyle w:val="BodyText"/>
        <w:rPr>
          <w:rFonts w:ascii="Rockwell"/>
          <w:b/>
        </w:rPr>
      </w:pPr>
    </w:p>
    <w:p w14:paraId="1E7ADE3E" w14:textId="77777777" w:rsidR="00852E5A" w:rsidRDefault="00852E5A" w:rsidP="00852E5A">
      <w:pPr>
        <w:pStyle w:val="BodyText"/>
        <w:rPr>
          <w:rFonts w:ascii="Rockwell"/>
          <w:b/>
        </w:rPr>
      </w:pPr>
    </w:p>
    <w:p w14:paraId="6AACBB3A" w14:textId="77777777" w:rsidR="00852E5A" w:rsidRDefault="00852E5A" w:rsidP="00852E5A">
      <w:pPr>
        <w:pStyle w:val="BodyText"/>
        <w:rPr>
          <w:rFonts w:ascii="Rockwell"/>
          <w:b/>
        </w:rPr>
      </w:pPr>
    </w:p>
    <w:p w14:paraId="7F977D94" w14:textId="77777777" w:rsidR="00852E5A" w:rsidRDefault="00852E5A" w:rsidP="00852E5A">
      <w:pPr>
        <w:pStyle w:val="BodyText"/>
        <w:rPr>
          <w:rFonts w:ascii="Rockwell"/>
          <w:b/>
        </w:rPr>
      </w:pPr>
    </w:p>
    <w:p w14:paraId="71B98AFA" w14:textId="77777777" w:rsidR="00852E5A" w:rsidRDefault="00852E5A" w:rsidP="00852E5A">
      <w:pPr>
        <w:pStyle w:val="BodyText"/>
        <w:rPr>
          <w:rFonts w:ascii="Rockwell"/>
          <w:b/>
        </w:rPr>
      </w:pPr>
    </w:p>
    <w:p w14:paraId="76158E88" w14:textId="77777777" w:rsidR="00852E5A" w:rsidRDefault="00852E5A" w:rsidP="00852E5A">
      <w:pPr>
        <w:pStyle w:val="BodyText"/>
        <w:rPr>
          <w:rFonts w:ascii="Rockwell"/>
          <w:b/>
        </w:rPr>
      </w:pPr>
    </w:p>
    <w:p w14:paraId="3409DF08" w14:textId="77777777" w:rsidR="00852E5A" w:rsidRDefault="00852E5A" w:rsidP="00852E5A">
      <w:pPr>
        <w:pStyle w:val="BodyText"/>
        <w:rPr>
          <w:rFonts w:ascii="Rockwell"/>
          <w:b/>
        </w:rPr>
      </w:pPr>
    </w:p>
    <w:p w14:paraId="79BE17D6" w14:textId="77777777" w:rsidR="00852E5A" w:rsidRDefault="00852E5A" w:rsidP="00852E5A">
      <w:pPr>
        <w:pStyle w:val="BodyText"/>
        <w:rPr>
          <w:rFonts w:ascii="Rockwell"/>
          <w:b/>
        </w:rPr>
      </w:pPr>
    </w:p>
    <w:p w14:paraId="0CA55618" w14:textId="77777777" w:rsidR="00852E5A" w:rsidRDefault="00852E5A" w:rsidP="00852E5A">
      <w:pPr>
        <w:pStyle w:val="BodyText"/>
        <w:spacing w:before="10" w:after="1"/>
        <w:rPr>
          <w:rFonts w:ascii="Rockwell"/>
          <w:b/>
          <w:sz w:val="18"/>
        </w:rPr>
      </w:pPr>
    </w:p>
    <w:tbl>
      <w:tblPr>
        <w:tblW w:w="0" w:type="auto"/>
        <w:tblInd w:w="3742" w:type="dxa"/>
        <w:tblLayout w:type="fixed"/>
        <w:tblCellMar>
          <w:left w:w="0" w:type="dxa"/>
          <w:right w:w="0" w:type="dxa"/>
        </w:tblCellMar>
        <w:tblLook w:val="01E0" w:firstRow="1" w:lastRow="1" w:firstColumn="1" w:lastColumn="1" w:noHBand="0" w:noVBand="0"/>
      </w:tblPr>
      <w:tblGrid>
        <w:gridCol w:w="1733"/>
        <w:gridCol w:w="3362"/>
      </w:tblGrid>
      <w:tr w:rsidR="00852E5A" w14:paraId="649CB243" w14:textId="77777777" w:rsidTr="00BD069B">
        <w:trPr>
          <w:trHeight w:val="230"/>
        </w:trPr>
        <w:tc>
          <w:tcPr>
            <w:tcW w:w="1733" w:type="dxa"/>
            <w:tcBorders>
              <w:top w:val="single" w:sz="4" w:space="0" w:color="7E7E7E"/>
              <w:bottom w:val="single" w:sz="4" w:space="0" w:color="7E7E7E"/>
            </w:tcBorders>
          </w:tcPr>
          <w:p w14:paraId="3DE4992E" w14:textId="77777777" w:rsidR="00852E5A" w:rsidRDefault="00852E5A" w:rsidP="00BD069B">
            <w:pPr>
              <w:pStyle w:val="TableParagraph"/>
              <w:rPr>
                <w:b/>
                <w:sz w:val="20"/>
              </w:rPr>
            </w:pPr>
            <w:r>
              <w:rPr>
                <w:b/>
                <w:sz w:val="20"/>
              </w:rPr>
              <w:t>Title</w:t>
            </w:r>
          </w:p>
        </w:tc>
        <w:tc>
          <w:tcPr>
            <w:tcW w:w="3362" w:type="dxa"/>
            <w:tcBorders>
              <w:top w:val="single" w:sz="4" w:space="0" w:color="7E7E7E"/>
              <w:bottom w:val="single" w:sz="4" w:space="0" w:color="7E7E7E"/>
            </w:tcBorders>
          </w:tcPr>
          <w:p w14:paraId="05D557F9" w14:textId="42C856F6" w:rsidR="00852E5A" w:rsidRDefault="00852E5A" w:rsidP="00BD069B">
            <w:pPr>
              <w:pStyle w:val="TableParagraph"/>
              <w:spacing w:line="211" w:lineRule="exact"/>
              <w:ind w:left="326"/>
              <w:rPr>
                <w:sz w:val="20"/>
              </w:rPr>
            </w:pPr>
            <w:r w:rsidRPr="00154749">
              <w:rPr>
                <w:sz w:val="20"/>
              </w:rPr>
              <w:t xml:space="preserve">GRP – </w:t>
            </w:r>
            <w:r w:rsidR="0047115B">
              <w:rPr>
                <w:sz w:val="20"/>
              </w:rPr>
              <w:t xml:space="preserve">Privacy </w:t>
            </w:r>
            <w:r w:rsidR="00CE5AF2" w:rsidRPr="00CE5AF2">
              <w:rPr>
                <w:sz w:val="20"/>
              </w:rPr>
              <w:t xml:space="preserve">Policy </w:t>
            </w:r>
          </w:p>
        </w:tc>
      </w:tr>
      <w:tr w:rsidR="00852E5A" w14:paraId="2F4CE295" w14:textId="77777777" w:rsidTr="00BD069B">
        <w:trPr>
          <w:trHeight w:val="230"/>
        </w:trPr>
        <w:tc>
          <w:tcPr>
            <w:tcW w:w="1733" w:type="dxa"/>
            <w:tcBorders>
              <w:top w:val="single" w:sz="4" w:space="0" w:color="7E7E7E"/>
              <w:bottom w:val="single" w:sz="4" w:space="0" w:color="7E7E7E"/>
            </w:tcBorders>
          </w:tcPr>
          <w:p w14:paraId="6A6FA721" w14:textId="77777777" w:rsidR="00852E5A" w:rsidRDefault="00852E5A" w:rsidP="00BD069B">
            <w:pPr>
              <w:pStyle w:val="TableParagraph"/>
              <w:spacing w:line="211" w:lineRule="exact"/>
              <w:rPr>
                <w:b/>
                <w:sz w:val="20"/>
              </w:rPr>
            </w:pPr>
            <w:r>
              <w:rPr>
                <w:b/>
                <w:sz w:val="20"/>
              </w:rPr>
              <w:t>Creation Date</w:t>
            </w:r>
          </w:p>
        </w:tc>
        <w:tc>
          <w:tcPr>
            <w:tcW w:w="3362" w:type="dxa"/>
            <w:tcBorders>
              <w:top w:val="single" w:sz="4" w:space="0" w:color="7E7E7E"/>
              <w:bottom w:val="single" w:sz="4" w:space="0" w:color="7E7E7E"/>
            </w:tcBorders>
          </w:tcPr>
          <w:p w14:paraId="586B8151" w14:textId="07A01FFD" w:rsidR="00852E5A" w:rsidRDefault="005F0F9D" w:rsidP="00BD069B">
            <w:pPr>
              <w:pStyle w:val="TableParagraph"/>
              <w:spacing w:line="211" w:lineRule="exact"/>
              <w:ind w:left="326"/>
              <w:rPr>
                <w:sz w:val="20"/>
              </w:rPr>
            </w:pPr>
            <w:r>
              <w:rPr>
                <w:sz w:val="20"/>
              </w:rPr>
              <w:t>April</w:t>
            </w:r>
            <w:r w:rsidR="00852E5A">
              <w:rPr>
                <w:sz w:val="20"/>
              </w:rPr>
              <w:t xml:space="preserve"> 202</w:t>
            </w:r>
            <w:r w:rsidR="0047115B">
              <w:rPr>
                <w:sz w:val="20"/>
              </w:rPr>
              <w:t>5</w:t>
            </w:r>
          </w:p>
        </w:tc>
      </w:tr>
      <w:tr w:rsidR="00852E5A" w14:paraId="5155656F" w14:textId="77777777" w:rsidTr="00BD069B">
        <w:trPr>
          <w:trHeight w:val="230"/>
        </w:trPr>
        <w:tc>
          <w:tcPr>
            <w:tcW w:w="1733" w:type="dxa"/>
            <w:tcBorders>
              <w:top w:val="single" w:sz="4" w:space="0" w:color="7E7E7E"/>
              <w:bottom w:val="single" w:sz="4" w:space="0" w:color="7E7E7E"/>
            </w:tcBorders>
          </w:tcPr>
          <w:p w14:paraId="339D4605" w14:textId="77777777" w:rsidR="00852E5A" w:rsidRDefault="00852E5A" w:rsidP="00BD069B">
            <w:pPr>
              <w:pStyle w:val="TableParagraph"/>
              <w:rPr>
                <w:b/>
                <w:sz w:val="20"/>
              </w:rPr>
            </w:pPr>
            <w:r>
              <w:rPr>
                <w:b/>
                <w:sz w:val="20"/>
              </w:rPr>
              <w:t>Version</w:t>
            </w:r>
          </w:p>
        </w:tc>
        <w:tc>
          <w:tcPr>
            <w:tcW w:w="3362" w:type="dxa"/>
            <w:tcBorders>
              <w:top w:val="single" w:sz="4" w:space="0" w:color="7E7E7E"/>
              <w:bottom w:val="single" w:sz="4" w:space="0" w:color="7E7E7E"/>
            </w:tcBorders>
          </w:tcPr>
          <w:p w14:paraId="33940A21" w14:textId="77777777" w:rsidR="00852E5A" w:rsidRDefault="00852E5A" w:rsidP="00BD069B">
            <w:pPr>
              <w:pStyle w:val="TableParagraph"/>
              <w:ind w:left="326"/>
              <w:rPr>
                <w:sz w:val="20"/>
              </w:rPr>
            </w:pPr>
            <w:r>
              <w:rPr>
                <w:sz w:val="20"/>
              </w:rPr>
              <w:t>V1.0</w:t>
            </w:r>
          </w:p>
        </w:tc>
      </w:tr>
      <w:tr w:rsidR="00852E5A" w14:paraId="2EFEEA08" w14:textId="77777777" w:rsidTr="00BD069B">
        <w:trPr>
          <w:trHeight w:val="253"/>
        </w:trPr>
        <w:tc>
          <w:tcPr>
            <w:tcW w:w="1733" w:type="dxa"/>
            <w:tcBorders>
              <w:top w:val="single" w:sz="4" w:space="0" w:color="7E7E7E"/>
              <w:bottom w:val="single" w:sz="4" w:space="0" w:color="7E7E7E"/>
            </w:tcBorders>
          </w:tcPr>
          <w:p w14:paraId="54213E2C" w14:textId="77777777" w:rsidR="00852E5A" w:rsidRDefault="00852E5A" w:rsidP="00BD069B">
            <w:pPr>
              <w:pStyle w:val="TableParagraph"/>
              <w:spacing w:line="225" w:lineRule="exact"/>
              <w:rPr>
                <w:b/>
                <w:sz w:val="20"/>
              </w:rPr>
            </w:pPr>
            <w:r>
              <w:rPr>
                <w:b/>
                <w:sz w:val="20"/>
              </w:rPr>
              <w:t>Last Revised</w:t>
            </w:r>
          </w:p>
        </w:tc>
        <w:tc>
          <w:tcPr>
            <w:tcW w:w="3362" w:type="dxa"/>
            <w:tcBorders>
              <w:top w:val="single" w:sz="4" w:space="0" w:color="7E7E7E"/>
              <w:bottom w:val="single" w:sz="4" w:space="0" w:color="7E7E7E"/>
            </w:tcBorders>
          </w:tcPr>
          <w:p w14:paraId="1A5AF893" w14:textId="77777777" w:rsidR="00852E5A" w:rsidRDefault="00852E5A" w:rsidP="00BD069B">
            <w:pPr>
              <w:pStyle w:val="TableParagraph"/>
              <w:spacing w:line="227" w:lineRule="exact"/>
              <w:ind w:left="326"/>
              <w:rPr>
                <w:sz w:val="20"/>
              </w:rPr>
            </w:pPr>
          </w:p>
        </w:tc>
      </w:tr>
      <w:tr w:rsidR="00852E5A" w14:paraId="2C76F0A7" w14:textId="77777777" w:rsidTr="00BD069B">
        <w:trPr>
          <w:trHeight w:val="230"/>
        </w:trPr>
        <w:tc>
          <w:tcPr>
            <w:tcW w:w="1733" w:type="dxa"/>
            <w:tcBorders>
              <w:top w:val="single" w:sz="4" w:space="0" w:color="7E7E7E"/>
              <w:bottom w:val="single" w:sz="4" w:space="0" w:color="7E7E7E"/>
            </w:tcBorders>
          </w:tcPr>
          <w:p w14:paraId="04650B74" w14:textId="77777777" w:rsidR="00852E5A" w:rsidRDefault="00852E5A" w:rsidP="00BD069B">
            <w:pPr>
              <w:pStyle w:val="TableParagraph"/>
              <w:rPr>
                <w:b/>
                <w:sz w:val="20"/>
              </w:rPr>
            </w:pPr>
            <w:r>
              <w:rPr>
                <w:b/>
                <w:sz w:val="20"/>
              </w:rPr>
              <w:t>Approved by</w:t>
            </w:r>
          </w:p>
        </w:tc>
        <w:tc>
          <w:tcPr>
            <w:tcW w:w="3362" w:type="dxa"/>
            <w:tcBorders>
              <w:top w:val="single" w:sz="4" w:space="0" w:color="7E7E7E"/>
              <w:bottom w:val="single" w:sz="4" w:space="0" w:color="7E7E7E"/>
            </w:tcBorders>
          </w:tcPr>
          <w:p w14:paraId="33750CC0" w14:textId="3E9936E9" w:rsidR="00852E5A" w:rsidRDefault="00852E5A" w:rsidP="00BD069B">
            <w:pPr>
              <w:pStyle w:val="TableParagraph"/>
              <w:spacing w:line="240" w:lineRule="auto"/>
              <w:ind w:left="0"/>
              <w:rPr>
                <w:rFonts w:ascii="Times New Roman"/>
                <w:sz w:val="16"/>
              </w:rPr>
            </w:pPr>
          </w:p>
        </w:tc>
      </w:tr>
      <w:tr w:rsidR="00852E5A" w14:paraId="38FD5FF2" w14:textId="77777777" w:rsidTr="00BD069B">
        <w:trPr>
          <w:trHeight w:val="224"/>
        </w:trPr>
        <w:tc>
          <w:tcPr>
            <w:tcW w:w="1733" w:type="dxa"/>
            <w:tcBorders>
              <w:top w:val="single" w:sz="4" w:space="0" w:color="7E7E7E"/>
            </w:tcBorders>
          </w:tcPr>
          <w:p w14:paraId="69FAF468" w14:textId="77777777" w:rsidR="00852E5A" w:rsidRDefault="00852E5A" w:rsidP="00BD069B">
            <w:pPr>
              <w:pStyle w:val="TableParagraph"/>
              <w:tabs>
                <w:tab w:val="left" w:pos="5094"/>
              </w:tabs>
              <w:spacing w:line="204" w:lineRule="exact"/>
              <w:ind w:left="-15" w:right="-3370"/>
              <w:rPr>
                <w:b/>
                <w:sz w:val="20"/>
              </w:rPr>
            </w:pPr>
            <w:r>
              <w:rPr>
                <w:b/>
                <w:w w:val="99"/>
                <w:sz w:val="20"/>
                <w:u w:val="single" w:color="7E7E7E"/>
              </w:rPr>
              <w:t xml:space="preserve"> </w:t>
            </w:r>
            <w:r>
              <w:rPr>
                <w:b/>
                <w:spacing w:val="10"/>
                <w:sz w:val="20"/>
                <w:u w:val="single" w:color="7E7E7E"/>
              </w:rPr>
              <w:t xml:space="preserve"> </w:t>
            </w:r>
            <w:r>
              <w:rPr>
                <w:b/>
                <w:sz w:val="20"/>
                <w:u w:val="single" w:color="7E7E7E"/>
              </w:rPr>
              <w:t>Approval</w:t>
            </w:r>
            <w:r>
              <w:rPr>
                <w:b/>
                <w:spacing w:val="-6"/>
                <w:sz w:val="20"/>
                <w:u w:val="single" w:color="7E7E7E"/>
              </w:rPr>
              <w:t xml:space="preserve"> </w:t>
            </w:r>
            <w:r>
              <w:rPr>
                <w:b/>
                <w:sz w:val="20"/>
                <w:u w:val="single" w:color="7E7E7E"/>
              </w:rPr>
              <w:t>date</w:t>
            </w:r>
            <w:r>
              <w:rPr>
                <w:b/>
                <w:sz w:val="20"/>
                <w:u w:val="single" w:color="7E7E7E"/>
              </w:rPr>
              <w:tab/>
            </w:r>
          </w:p>
        </w:tc>
        <w:tc>
          <w:tcPr>
            <w:tcW w:w="3362" w:type="dxa"/>
            <w:tcBorders>
              <w:top w:val="single" w:sz="4" w:space="0" w:color="7E7E7E"/>
            </w:tcBorders>
          </w:tcPr>
          <w:p w14:paraId="5B7F2D65" w14:textId="52C5226F" w:rsidR="00852E5A" w:rsidRDefault="00852E5A" w:rsidP="00BD069B">
            <w:pPr>
              <w:pStyle w:val="TableParagraph"/>
              <w:spacing w:line="240" w:lineRule="auto"/>
              <w:ind w:left="0"/>
              <w:rPr>
                <w:rFonts w:ascii="Times New Roman"/>
                <w:sz w:val="16"/>
              </w:rPr>
            </w:pPr>
          </w:p>
        </w:tc>
      </w:tr>
    </w:tbl>
    <w:p w14:paraId="75959B74" w14:textId="77777777" w:rsidR="00852E5A" w:rsidRDefault="00852E5A" w:rsidP="00B77FD9">
      <w:pPr>
        <w:pStyle w:val="Heading1"/>
        <w:pageBreakBefore/>
      </w:pPr>
      <w:r w:rsidRPr="0060036C">
        <w:lastRenderedPageBreak/>
        <w:t>Rationale</w:t>
      </w:r>
    </w:p>
    <w:p w14:paraId="3D753656" w14:textId="7D42596F" w:rsidR="00B77FD9" w:rsidRPr="00B77FD9" w:rsidRDefault="00B77FD9" w:rsidP="00B77FD9">
      <w:r>
        <w:t xml:space="preserve">All actions undertaken in the name of the Uniting Church in Australia need to reflect the strong ethical and caring values of the UCA.  Privacy is a fragile and personal attribute which needs to be respected and safeguarded. </w:t>
      </w:r>
    </w:p>
    <w:p w14:paraId="47A3890F" w14:textId="2F801CF5" w:rsidR="0047115B" w:rsidRDefault="0047115B" w:rsidP="0047115B">
      <w:pPr>
        <w:pStyle w:val="Heading1"/>
      </w:pPr>
      <w:r>
        <w:t>Objective</w:t>
      </w:r>
    </w:p>
    <w:p w14:paraId="1E88CE0B" w14:textId="43BD7B71" w:rsidR="00B77FD9" w:rsidRDefault="00B77FD9" w:rsidP="00B77FD9">
      <w:pPr>
        <w:tabs>
          <w:tab w:val="left" w:pos="1134"/>
        </w:tabs>
        <w:jc w:val="both"/>
        <w:rPr>
          <w:rFonts w:cs="Arial"/>
          <w:color w:val="000000"/>
        </w:rPr>
      </w:pPr>
      <w:r w:rsidRPr="006E426C">
        <w:rPr>
          <w:rFonts w:cs="Arial"/>
          <w:color w:val="000000"/>
        </w:rPr>
        <w:t>This policy</w:t>
      </w:r>
      <w:r>
        <w:rPr>
          <w:rFonts w:cs="Arial"/>
          <w:color w:val="000000"/>
        </w:rPr>
        <w:t xml:space="preserve"> is to describe the essential precautions required to ensure and respect the privacy of </w:t>
      </w:r>
      <w:r w:rsidR="009B7FB6">
        <w:rPr>
          <w:rFonts w:cs="Arial"/>
          <w:color w:val="000000"/>
        </w:rPr>
        <w:t xml:space="preserve">the personal information of </w:t>
      </w:r>
      <w:r>
        <w:rPr>
          <w:rFonts w:cs="Arial"/>
          <w:color w:val="000000"/>
        </w:rPr>
        <w:t>stakeholders in the UCA</w:t>
      </w:r>
      <w:r w:rsidR="00BD2A46">
        <w:rPr>
          <w:rFonts w:cs="Arial"/>
          <w:color w:val="000000"/>
        </w:rPr>
        <w:t xml:space="preserve"> and specifically the Georges River Presbytery (GRP)</w:t>
      </w:r>
      <w:r w:rsidR="00B871EE">
        <w:rPr>
          <w:rFonts w:cs="Arial"/>
          <w:color w:val="000000"/>
        </w:rPr>
        <w:t xml:space="preserve">. </w:t>
      </w:r>
      <w:r w:rsidR="00B858D3">
        <w:rPr>
          <w:rFonts w:cs="Arial"/>
          <w:color w:val="000000"/>
        </w:rPr>
        <w:t>See Synod Privacy Policy</w:t>
      </w:r>
      <w:r w:rsidR="00BB5E67">
        <w:rPr>
          <w:rStyle w:val="FootnoteReference"/>
          <w:rFonts w:cs="Arial"/>
          <w:color w:val="000000"/>
        </w:rPr>
        <w:footnoteReference w:id="2"/>
      </w:r>
      <w:r w:rsidR="00BB5E67">
        <w:rPr>
          <w:rFonts w:cs="Arial"/>
          <w:color w:val="000000"/>
        </w:rPr>
        <w:t xml:space="preserve"> on the Synod website.</w:t>
      </w:r>
      <w:r w:rsidR="00B858D3">
        <w:rPr>
          <w:rFonts w:cs="Arial"/>
          <w:color w:val="000000"/>
        </w:rPr>
        <w:t xml:space="preserve"> </w:t>
      </w:r>
    </w:p>
    <w:p w14:paraId="2CE6800F" w14:textId="78C25C04" w:rsidR="0047115B" w:rsidRDefault="0047115B" w:rsidP="00B77FD9">
      <w:pPr>
        <w:pStyle w:val="Heading1"/>
      </w:pPr>
      <w:r>
        <w:t>Assumptions</w:t>
      </w:r>
    </w:p>
    <w:p w14:paraId="34AF2FD2" w14:textId="77777777" w:rsidR="00BD2A46" w:rsidRDefault="00B871EE" w:rsidP="001D5903">
      <w:pPr>
        <w:tabs>
          <w:tab w:val="left" w:pos="1134"/>
        </w:tabs>
        <w:jc w:val="both"/>
        <w:rPr>
          <w:rFonts w:cs="Arial"/>
          <w:color w:val="000000"/>
        </w:rPr>
      </w:pPr>
      <w:r>
        <w:rPr>
          <w:rFonts w:cs="Arial"/>
          <w:color w:val="000000"/>
        </w:rPr>
        <w:t xml:space="preserve">This policy </w:t>
      </w:r>
      <w:r w:rsidR="00BD2A46">
        <w:rPr>
          <w:rFonts w:cs="Arial"/>
          <w:color w:val="000000"/>
        </w:rPr>
        <w:t xml:space="preserve">is a Georges River Presbytery policy and </w:t>
      </w:r>
      <w:r>
        <w:rPr>
          <w:rFonts w:cs="Arial"/>
          <w:color w:val="000000"/>
        </w:rPr>
        <w:t xml:space="preserve">applies to all </w:t>
      </w:r>
      <w:r w:rsidR="00BD2A46">
        <w:rPr>
          <w:rFonts w:cs="Arial"/>
          <w:color w:val="000000"/>
        </w:rPr>
        <w:t>those who act as agents of the Georges River Presbytery (GRP) in any capacity.</w:t>
      </w:r>
    </w:p>
    <w:p w14:paraId="6B05E9A1" w14:textId="77777777" w:rsidR="00561964" w:rsidRDefault="00561964" w:rsidP="009E00B2">
      <w:pPr>
        <w:pStyle w:val="Heading1"/>
      </w:pPr>
      <w:r>
        <w:t>Personal Details</w:t>
      </w:r>
    </w:p>
    <w:p w14:paraId="52B304A9" w14:textId="30426726" w:rsidR="009C11E9" w:rsidRPr="004C04D4" w:rsidRDefault="002F41B2" w:rsidP="00CC734C">
      <w:pPr>
        <w:pStyle w:val="Heading2"/>
        <w:rPr>
          <w:sz w:val="32"/>
          <w:szCs w:val="32"/>
        </w:rPr>
      </w:pPr>
      <w:r w:rsidRPr="004C04D4">
        <w:rPr>
          <w:sz w:val="32"/>
          <w:szCs w:val="32"/>
        </w:rPr>
        <w:t>What is personal information?</w:t>
      </w:r>
    </w:p>
    <w:p w14:paraId="002E2FEA" w14:textId="20A7D7F8" w:rsidR="00CC734C" w:rsidRPr="00CC734C" w:rsidRDefault="00022062" w:rsidP="00CC734C">
      <w:r w:rsidRPr="00022062">
        <w:t xml:space="preserve">The term “personal information” </w:t>
      </w:r>
      <w:r w:rsidR="00643E88">
        <w:t xml:space="preserve">includes </w:t>
      </w:r>
      <w:r w:rsidRPr="00022062">
        <w:t>any information that can be used to personally identify you. This may include your name, address, telephone number, email address and profession or occupation. If the information we collect personally identifies you, or you are reasonably identifiable from it, the information will be considered personal information.</w:t>
      </w:r>
    </w:p>
    <w:p w14:paraId="010E5FEB" w14:textId="15F5DFF4" w:rsidR="00561964" w:rsidRDefault="003648F3" w:rsidP="003648F3">
      <w:r>
        <w:t>Personal</w:t>
      </w:r>
      <w:r w:rsidR="00561964">
        <w:t xml:space="preserve"> details </w:t>
      </w:r>
      <w:r>
        <w:t>of Congregants including Presbytery members</w:t>
      </w:r>
      <w:r w:rsidR="0053241B">
        <w:t xml:space="preserve"> are kept private unless given express permission by the owner.</w:t>
      </w:r>
      <w:r w:rsidR="00AC6B58">
        <w:t xml:space="preserve"> </w:t>
      </w:r>
      <w:r w:rsidR="00F417F6">
        <w:t xml:space="preserve">Care </w:t>
      </w:r>
      <w:r w:rsidR="00F51C06">
        <w:t>is</w:t>
      </w:r>
      <w:r w:rsidR="00F417F6">
        <w:t xml:space="preserve"> taken</w:t>
      </w:r>
      <w:r w:rsidR="00415F68">
        <w:t>,</w:t>
      </w:r>
      <w:r w:rsidR="00F417F6">
        <w:t xml:space="preserve"> when distributing information</w:t>
      </w:r>
      <w:r w:rsidR="00415F68">
        <w:t>,</w:t>
      </w:r>
      <w:r w:rsidR="00F417F6">
        <w:t xml:space="preserve"> to exclude personal information</w:t>
      </w:r>
      <w:r w:rsidR="00B6435D">
        <w:t xml:space="preserve"> </w:t>
      </w:r>
      <w:r w:rsidR="00415F68">
        <w:t>such as</w:t>
      </w:r>
      <w:r w:rsidR="00B6435D">
        <w:t xml:space="preserve"> phone</w:t>
      </w:r>
      <w:r w:rsidR="00CD0910">
        <w:t xml:space="preserve"> numbers and email addresses.</w:t>
      </w:r>
    </w:p>
    <w:p w14:paraId="2DDD79E4" w14:textId="2DF4133B" w:rsidR="00680D62" w:rsidRPr="004C04D4" w:rsidRDefault="00680D62" w:rsidP="00CC734C">
      <w:pPr>
        <w:pStyle w:val="Heading2"/>
        <w:rPr>
          <w:sz w:val="32"/>
          <w:szCs w:val="32"/>
        </w:rPr>
      </w:pPr>
      <w:r w:rsidRPr="004C04D4">
        <w:rPr>
          <w:sz w:val="32"/>
          <w:szCs w:val="32"/>
        </w:rPr>
        <w:t>What personal information do we collect and hold?</w:t>
      </w:r>
    </w:p>
    <w:p w14:paraId="50E1894C" w14:textId="77777777" w:rsidR="000D7515" w:rsidRDefault="000D7515" w:rsidP="002A6E3E">
      <w:pPr>
        <w:spacing w:after="0"/>
        <w:ind w:left="567" w:hanging="567"/>
      </w:pPr>
      <w:r>
        <w:t>We may collect the following types of personal information:</w:t>
      </w:r>
    </w:p>
    <w:p w14:paraId="775D0D9C" w14:textId="77777777" w:rsidR="000D7515" w:rsidRDefault="000D7515" w:rsidP="002A6E3E">
      <w:pPr>
        <w:spacing w:after="0"/>
        <w:ind w:left="567" w:hanging="567"/>
      </w:pPr>
      <w:r>
        <w:t>•</w:t>
      </w:r>
      <w:r>
        <w:tab/>
        <w:t>name;</w:t>
      </w:r>
    </w:p>
    <w:p w14:paraId="47E0142E" w14:textId="77777777" w:rsidR="000D7515" w:rsidRDefault="000D7515" w:rsidP="002A6E3E">
      <w:pPr>
        <w:spacing w:after="0"/>
        <w:ind w:left="567" w:hanging="567"/>
      </w:pPr>
      <w:r>
        <w:t>•</w:t>
      </w:r>
      <w:r>
        <w:tab/>
        <w:t>mailing or street address;</w:t>
      </w:r>
    </w:p>
    <w:p w14:paraId="7A7301F3" w14:textId="77777777" w:rsidR="000D7515" w:rsidRDefault="000D7515" w:rsidP="002A6E3E">
      <w:pPr>
        <w:spacing w:after="0"/>
        <w:ind w:left="567" w:hanging="567"/>
      </w:pPr>
      <w:r>
        <w:t>•</w:t>
      </w:r>
      <w:r>
        <w:tab/>
        <w:t>email address;</w:t>
      </w:r>
    </w:p>
    <w:p w14:paraId="291EADEE" w14:textId="77777777" w:rsidR="000D7515" w:rsidRDefault="000D7515" w:rsidP="002A6E3E">
      <w:pPr>
        <w:spacing w:after="0"/>
        <w:ind w:left="567" w:hanging="567"/>
      </w:pPr>
      <w:r>
        <w:t>•</w:t>
      </w:r>
      <w:r>
        <w:tab/>
        <w:t>telephone number;</w:t>
      </w:r>
    </w:p>
    <w:p w14:paraId="1903579C" w14:textId="77777777" w:rsidR="000D7515" w:rsidRDefault="000D7515" w:rsidP="002A6E3E">
      <w:pPr>
        <w:spacing w:after="0"/>
        <w:ind w:left="567" w:hanging="567"/>
      </w:pPr>
      <w:r>
        <w:t>•</w:t>
      </w:r>
      <w:r>
        <w:tab/>
        <w:t>facsimile number;</w:t>
      </w:r>
    </w:p>
    <w:p w14:paraId="3044AE79" w14:textId="77777777" w:rsidR="000D7515" w:rsidRDefault="000D7515" w:rsidP="002A6E3E">
      <w:pPr>
        <w:spacing w:after="0"/>
        <w:ind w:left="567" w:hanging="567"/>
      </w:pPr>
      <w:r>
        <w:t>•</w:t>
      </w:r>
      <w:r>
        <w:tab/>
        <w:t>age or birth date;</w:t>
      </w:r>
    </w:p>
    <w:p w14:paraId="55E637A4" w14:textId="77777777" w:rsidR="000D7515" w:rsidRDefault="000D7515" w:rsidP="002A6E3E">
      <w:pPr>
        <w:spacing w:after="0"/>
        <w:ind w:left="567" w:hanging="567"/>
      </w:pPr>
      <w:r>
        <w:t>•</w:t>
      </w:r>
      <w:r>
        <w:tab/>
        <w:t>profession, occupation or job title;</w:t>
      </w:r>
    </w:p>
    <w:p w14:paraId="7BF166B1" w14:textId="77777777" w:rsidR="000D7515" w:rsidRDefault="000D7515" w:rsidP="002A6E3E">
      <w:pPr>
        <w:spacing w:after="0"/>
        <w:ind w:left="567" w:hanging="567"/>
      </w:pPr>
      <w:r>
        <w:t>•</w:t>
      </w:r>
      <w:r>
        <w:tab/>
        <w:t>details of the services that we have provided to you or which you have enquired about, together with any additional information necessary to deliver those services and to respond to your enquiries;</w:t>
      </w:r>
    </w:p>
    <w:p w14:paraId="76FD8584" w14:textId="77777777" w:rsidR="000D7515" w:rsidRDefault="000D7515" w:rsidP="002A6E3E">
      <w:pPr>
        <w:spacing w:after="0"/>
        <w:ind w:left="567" w:hanging="567"/>
      </w:pPr>
      <w:r>
        <w:lastRenderedPageBreak/>
        <w:t>•</w:t>
      </w:r>
      <w:r>
        <w:tab/>
        <w:t>any additional information relating to you that you provide to us directly through our websites or indirectly through use of our websites or online presence, through our representatives or otherwise;</w:t>
      </w:r>
    </w:p>
    <w:p w14:paraId="76F80479" w14:textId="77777777" w:rsidR="000D7515" w:rsidRDefault="000D7515" w:rsidP="005102A8">
      <w:pPr>
        <w:ind w:left="567" w:hanging="567"/>
      </w:pPr>
      <w:r>
        <w:t>•</w:t>
      </w:r>
      <w:r>
        <w:tab/>
        <w:t>information you provide to us through our activities and services, surveys or visits by our representatives from time to time.</w:t>
      </w:r>
    </w:p>
    <w:p w14:paraId="12238B68" w14:textId="17B22CF1" w:rsidR="000D7515" w:rsidRDefault="000D7515" w:rsidP="000D7515">
      <w:r>
        <w:t>We may also collect some information that is not personal information because it does not identify you or anyone else. For example, we may collect anonymous answers to surveys or aggregated information about how users use our website.</w:t>
      </w:r>
    </w:p>
    <w:p w14:paraId="18EC4086" w14:textId="582A789B" w:rsidR="00680D62" w:rsidRDefault="000D7515" w:rsidP="000D7515">
      <w:r>
        <w:t>We may also collect sensitive information about you (such as health information) where it is reasonably necessary for our functions or activities.</w:t>
      </w:r>
    </w:p>
    <w:p w14:paraId="707458C2" w14:textId="77777777" w:rsidR="00501D35" w:rsidRPr="004C04D4" w:rsidRDefault="00501D35" w:rsidP="007A1418">
      <w:pPr>
        <w:pStyle w:val="Heading2"/>
        <w:rPr>
          <w:sz w:val="32"/>
          <w:szCs w:val="32"/>
        </w:rPr>
      </w:pPr>
      <w:bookmarkStart w:id="0" w:name="_Toc22395342"/>
      <w:r w:rsidRPr="004C04D4">
        <w:rPr>
          <w:sz w:val="32"/>
          <w:szCs w:val="32"/>
        </w:rPr>
        <w:t>Anonymity</w:t>
      </w:r>
      <w:bookmarkEnd w:id="0"/>
    </w:p>
    <w:p w14:paraId="3A7E000A" w14:textId="77777777" w:rsidR="00501D35" w:rsidRPr="007A1418" w:rsidRDefault="00501D35" w:rsidP="00F7692B">
      <w:r w:rsidRPr="007A1418">
        <w:t>We will generally provide individuals with the option of not identifying themselves when contacting us or participating in activities or obtaining services or assistance from us unless we are authorised by law not to do so or it is impracticable for us to deal with individuals who have not identified themselves or have used a pseudonym (in such circumstances we will only obtain as much personal information as is necessary to provide you with the service or assistance you require). If we do not have your personal information then we may be limited in our ability to provide you with the services or assistance or advise you of information relating to our operations and the activities we carry out.</w:t>
      </w:r>
    </w:p>
    <w:p w14:paraId="037388E4" w14:textId="77777777" w:rsidR="00501D35" w:rsidRPr="004C04D4" w:rsidRDefault="00501D35" w:rsidP="007A1418">
      <w:pPr>
        <w:pStyle w:val="Heading2"/>
        <w:rPr>
          <w:sz w:val="32"/>
          <w:szCs w:val="32"/>
        </w:rPr>
      </w:pPr>
      <w:bookmarkStart w:id="1" w:name="_Toc22395343"/>
      <w:r w:rsidRPr="004C04D4">
        <w:rPr>
          <w:sz w:val="32"/>
          <w:szCs w:val="32"/>
        </w:rPr>
        <w:t>Cookies</w:t>
      </w:r>
      <w:bookmarkEnd w:id="1"/>
    </w:p>
    <w:p w14:paraId="02574E1A" w14:textId="77777777" w:rsidR="00501D35" w:rsidRPr="007A1418" w:rsidRDefault="00501D35" w:rsidP="00F0659B">
      <w:pPr>
        <w:pStyle w:val="BodyText"/>
        <w:spacing w:before="240"/>
        <w:ind w:right="169"/>
        <w:jc w:val="both"/>
        <w:rPr>
          <w:rFonts w:eastAsiaTheme="minorHAnsi" w:cstheme="minorBidi"/>
          <w:sz w:val="22"/>
          <w:szCs w:val="22"/>
          <w:lang w:eastAsia="en-US" w:bidi="en-US"/>
        </w:rPr>
      </w:pPr>
      <w:r w:rsidRPr="007A1418">
        <w:rPr>
          <w:rFonts w:eastAsiaTheme="minorHAnsi" w:cstheme="minorBidi"/>
          <w:sz w:val="22"/>
          <w:szCs w:val="22"/>
          <w:lang w:eastAsia="en-US" w:bidi="en-US"/>
        </w:rPr>
        <w:t>In some cases we may collect your personal information through the use of cookies. When you access our website, we may send a ‘cookie’ (which is a small summary text file containing a unique ID number) to your computer. This enables us to recognise your computer and greet you each time you visit our website without bothering you with a request to register. It also enables us to keep track of services and products you view so that, if you consent, we can send you news about those services and products.</w:t>
      </w:r>
    </w:p>
    <w:p w14:paraId="6A5BE28E" w14:textId="77777777" w:rsidR="00501D35" w:rsidRPr="007A1418" w:rsidRDefault="00501D35" w:rsidP="00F0659B">
      <w:pPr>
        <w:pStyle w:val="BodyText"/>
        <w:rPr>
          <w:rFonts w:eastAsiaTheme="minorHAnsi" w:cstheme="minorBidi"/>
          <w:sz w:val="22"/>
          <w:szCs w:val="22"/>
          <w:lang w:eastAsia="en-US" w:bidi="en-US"/>
        </w:rPr>
      </w:pPr>
    </w:p>
    <w:p w14:paraId="620F5ABF" w14:textId="77777777" w:rsidR="00501D35" w:rsidRPr="007A1418" w:rsidRDefault="00501D35" w:rsidP="00F0659B">
      <w:pPr>
        <w:pStyle w:val="BodyText"/>
        <w:spacing w:before="1"/>
        <w:ind w:right="163"/>
        <w:jc w:val="both"/>
        <w:rPr>
          <w:rFonts w:eastAsiaTheme="minorHAnsi" w:cstheme="minorBidi"/>
          <w:sz w:val="22"/>
          <w:szCs w:val="22"/>
          <w:lang w:eastAsia="en-US" w:bidi="en-US"/>
        </w:rPr>
      </w:pPr>
      <w:r w:rsidRPr="007A1418">
        <w:rPr>
          <w:rFonts w:eastAsiaTheme="minorHAnsi" w:cstheme="minorBidi"/>
          <w:sz w:val="22"/>
          <w:szCs w:val="22"/>
          <w:lang w:eastAsia="en-US" w:bidi="en-US"/>
        </w:rPr>
        <w:t>We may also use Google Analytics to measure traffic patterns to determine which areas of our website have been visited and to measure transactions patterns in the aggregate. We use this to research our user’s habits so that we can improve our online presence, information and services. Our cookies do not collect personal information. If you do not wish to receive cookies, you can set your browser so that your computer does not accept them. Our use of Google Analytics will not involve the collection of personal information.</w:t>
      </w:r>
    </w:p>
    <w:p w14:paraId="02193738" w14:textId="77777777" w:rsidR="00501D35" w:rsidRPr="007A1418" w:rsidRDefault="00501D35" w:rsidP="00F0659B">
      <w:pPr>
        <w:pStyle w:val="BodyText"/>
        <w:rPr>
          <w:rFonts w:eastAsiaTheme="minorHAnsi" w:cstheme="minorBidi"/>
          <w:sz w:val="22"/>
          <w:szCs w:val="22"/>
          <w:lang w:eastAsia="en-US" w:bidi="en-US"/>
        </w:rPr>
      </w:pPr>
    </w:p>
    <w:p w14:paraId="1C680D0D" w14:textId="77777777" w:rsidR="00501D35" w:rsidRPr="007A1418" w:rsidRDefault="00501D35" w:rsidP="00F0659B">
      <w:pPr>
        <w:pStyle w:val="BodyText"/>
        <w:spacing w:before="1"/>
        <w:ind w:right="166"/>
        <w:rPr>
          <w:rFonts w:eastAsiaTheme="minorHAnsi" w:cstheme="minorBidi"/>
          <w:sz w:val="22"/>
          <w:szCs w:val="22"/>
          <w:lang w:eastAsia="en-US" w:bidi="en-US"/>
        </w:rPr>
      </w:pPr>
      <w:r w:rsidRPr="007A1418">
        <w:rPr>
          <w:rFonts w:eastAsiaTheme="minorHAnsi" w:cstheme="minorBidi"/>
          <w:sz w:val="22"/>
          <w:szCs w:val="22"/>
          <w:lang w:eastAsia="en-US" w:bidi="en-US"/>
        </w:rPr>
        <w:t>We may log IP addresses (that is, the electronic addresses of computers connected to the internet) to analyse trends, administer our website, track users movements, and gather broad demographic information and for security reasons. The logging of IP addresses are not used for identifying users.</w:t>
      </w:r>
    </w:p>
    <w:p w14:paraId="5EC97DEB" w14:textId="77777777" w:rsidR="00501D35" w:rsidRDefault="00501D35" w:rsidP="00501D35">
      <w:pPr>
        <w:pStyle w:val="BodyText"/>
        <w:spacing w:before="1"/>
        <w:ind w:left="845" w:right="166"/>
      </w:pPr>
    </w:p>
    <w:p w14:paraId="3294F1B5" w14:textId="77777777" w:rsidR="00061097" w:rsidRPr="004C04D4" w:rsidRDefault="00061097" w:rsidP="00061097">
      <w:pPr>
        <w:pStyle w:val="Heading2"/>
        <w:rPr>
          <w:sz w:val="32"/>
          <w:szCs w:val="32"/>
        </w:rPr>
      </w:pPr>
      <w:bookmarkStart w:id="2" w:name="_Toc22395346"/>
      <w:r w:rsidRPr="004C04D4">
        <w:rPr>
          <w:sz w:val="32"/>
          <w:szCs w:val="32"/>
        </w:rPr>
        <w:lastRenderedPageBreak/>
        <w:t>For what purposes do we collect, hold, use and disclose your personal information?</w:t>
      </w:r>
      <w:bookmarkEnd w:id="2"/>
    </w:p>
    <w:p w14:paraId="17096DA5" w14:textId="77777777" w:rsidR="00061097" w:rsidRPr="00061097" w:rsidRDefault="00061097" w:rsidP="00F0659B">
      <w:pPr>
        <w:pStyle w:val="BodyText"/>
        <w:spacing w:before="240"/>
        <w:ind w:right="164"/>
        <w:jc w:val="both"/>
        <w:rPr>
          <w:rFonts w:eastAsiaTheme="minorHAnsi" w:cstheme="minorBidi"/>
          <w:sz w:val="22"/>
          <w:szCs w:val="22"/>
          <w:lang w:eastAsia="en-US" w:bidi="en-US"/>
        </w:rPr>
      </w:pPr>
      <w:r w:rsidRPr="00061097">
        <w:rPr>
          <w:rFonts w:eastAsiaTheme="minorHAnsi" w:cstheme="minorBidi"/>
          <w:sz w:val="22"/>
          <w:szCs w:val="22"/>
          <w:lang w:eastAsia="en-US" w:bidi="en-US"/>
        </w:rPr>
        <w:t>We collect personal information about you so that we can perform our activities and functions and to provide best possible quality of service.</w:t>
      </w:r>
    </w:p>
    <w:p w14:paraId="667DB4A0" w14:textId="77777777" w:rsidR="00061097" w:rsidRPr="00B32C6A" w:rsidRDefault="00061097" w:rsidP="00F0659B">
      <w:pPr>
        <w:pStyle w:val="BodyText"/>
        <w:spacing w:before="241"/>
        <w:ind w:right="150"/>
        <w:rPr>
          <w:rFonts w:eastAsiaTheme="minorHAnsi" w:cstheme="minorBidi"/>
          <w:sz w:val="22"/>
          <w:szCs w:val="22"/>
          <w:lang w:eastAsia="en-US" w:bidi="en-US"/>
        </w:rPr>
      </w:pPr>
      <w:r w:rsidRPr="00B32C6A">
        <w:rPr>
          <w:rFonts w:eastAsiaTheme="minorHAnsi" w:cstheme="minorBidi"/>
          <w:sz w:val="22"/>
          <w:szCs w:val="22"/>
          <w:lang w:eastAsia="en-US" w:bidi="en-US"/>
        </w:rPr>
        <w:t>We collect, hold, use and disclose your personal information for the following purposes:</w:t>
      </w:r>
    </w:p>
    <w:p w14:paraId="7F87490B" w14:textId="77777777" w:rsidR="00061097" w:rsidRPr="00770163" w:rsidRDefault="00061097" w:rsidP="00F0659B">
      <w:pPr>
        <w:pStyle w:val="ListParagraph"/>
        <w:widowControl w:val="0"/>
        <w:numPr>
          <w:ilvl w:val="0"/>
          <w:numId w:val="28"/>
        </w:numPr>
        <w:tabs>
          <w:tab w:val="left" w:pos="1269"/>
          <w:tab w:val="left" w:pos="1270"/>
        </w:tabs>
        <w:autoSpaceDE w:val="0"/>
        <w:autoSpaceDN w:val="0"/>
        <w:spacing w:before="117" w:after="0" w:line="240" w:lineRule="auto"/>
        <w:ind w:left="567" w:hanging="567"/>
        <w:rPr>
          <w:szCs w:val="24"/>
        </w:rPr>
      </w:pPr>
      <w:r w:rsidRPr="00770163">
        <w:rPr>
          <w:szCs w:val="24"/>
        </w:rPr>
        <w:t>to provide services to you and to send communications requested by you;</w:t>
      </w:r>
    </w:p>
    <w:p w14:paraId="040A32EC" w14:textId="77777777" w:rsidR="00061097" w:rsidRPr="00770163" w:rsidRDefault="00061097" w:rsidP="00F0659B">
      <w:pPr>
        <w:pStyle w:val="ListParagraph"/>
        <w:widowControl w:val="0"/>
        <w:numPr>
          <w:ilvl w:val="0"/>
          <w:numId w:val="28"/>
        </w:numPr>
        <w:tabs>
          <w:tab w:val="left" w:pos="1269"/>
          <w:tab w:val="left" w:pos="1270"/>
        </w:tabs>
        <w:autoSpaceDE w:val="0"/>
        <w:autoSpaceDN w:val="0"/>
        <w:spacing w:before="117" w:after="0" w:line="240" w:lineRule="auto"/>
        <w:ind w:left="567" w:hanging="567"/>
        <w:rPr>
          <w:szCs w:val="24"/>
        </w:rPr>
      </w:pPr>
      <w:r w:rsidRPr="00770163">
        <w:rPr>
          <w:szCs w:val="24"/>
        </w:rPr>
        <w:t>to arrange the various activities of the Presbytery;</w:t>
      </w:r>
    </w:p>
    <w:p w14:paraId="16502808" w14:textId="77777777" w:rsidR="00061097" w:rsidRPr="00770163" w:rsidRDefault="00061097" w:rsidP="00F0659B">
      <w:pPr>
        <w:pStyle w:val="ListParagraph"/>
        <w:widowControl w:val="0"/>
        <w:numPr>
          <w:ilvl w:val="0"/>
          <w:numId w:val="28"/>
        </w:numPr>
        <w:tabs>
          <w:tab w:val="left" w:pos="1269"/>
          <w:tab w:val="left" w:pos="1270"/>
        </w:tabs>
        <w:autoSpaceDE w:val="0"/>
        <w:autoSpaceDN w:val="0"/>
        <w:spacing w:before="117" w:after="0" w:line="240" w:lineRule="auto"/>
        <w:ind w:left="567" w:hanging="567"/>
        <w:rPr>
          <w:szCs w:val="24"/>
        </w:rPr>
      </w:pPr>
      <w:r w:rsidRPr="00770163">
        <w:rPr>
          <w:szCs w:val="24"/>
        </w:rPr>
        <w:t>to answer enquiries about employment and volunteering;</w:t>
      </w:r>
    </w:p>
    <w:p w14:paraId="1C1C7966" w14:textId="77777777" w:rsidR="00061097" w:rsidRPr="00770163" w:rsidRDefault="00061097" w:rsidP="00F0659B">
      <w:pPr>
        <w:pStyle w:val="ListParagraph"/>
        <w:widowControl w:val="0"/>
        <w:numPr>
          <w:ilvl w:val="0"/>
          <w:numId w:val="28"/>
        </w:numPr>
        <w:tabs>
          <w:tab w:val="left" w:pos="1269"/>
          <w:tab w:val="left" w:pos="1270"/>
        </w:tabs>
        <w:autoSpaceDE w:val="0"/>
        <w:autoSpaceDN w:val="0"/>
        <w:spacing w:before="117" w:after="0" w:line="240" w:lineRule="auto"/>
        <w:ind w:left="567" w:hanging="567"/>
        <w:rPr>
          <w:szCs w:val="24"/>
        </w:rPr>
      </w:pPr>
      <w:r w:rsidRPr="00770163">
        <w:rPr>
          <w:szCs w:val="24"/>
        </w:rPr>
        <w:t>to answer enquiries and provide information or advice about existing and new services;</w:t>
      </w:r>
    </w:p>
    <w:p w14:paraId="0B6A0444" w14:textId="77777777" w:rsidR="00061097" w:rsidRPr="00770163" w:rsidRDefault="00061097" w:rsidP="00F0659B">
      <w:pPr>
        <w:pStyle w:val="ListParagraph"/>
        <w:widowControl w:val="0"/>
        <w:numPr>
          <w:ilvl w:val="0"/>
          <w:numId w:val="28"/>
        </w:numPr>
        <w:tabs>
          <w:tab w:val="left" w:pos="1269"/>
          <w:tab w:val="left" w:pos="1270"/>
        </w:tabs>
        <w:autoSpaceDE w:val="0"/>
        <w:autoSpaceDN w:val="0"/>
        <w:spacing w:before="117" w:after="0" w:line="240" w:lineRule="auto"/>
        <w:ind w:left="567" w:hanging="567"/>
        <w:rPr>
          <w:szCs w:val="24"/>
        </w:rPr>
      </w:pPr>
      <w:r w:rsidRPr="00770163">
        <w:rPr>
          <w:szCs w:val="24"/>
        </w:rPr>
        <w:t>to provide you with access to protected areas of our website;</w:t>
      </w:r>
    </w:p>
    <w:p w14:paraId="7D325FBE" w14:textId="77777777" w:rsidR="00061097" w:rsidRPr="00770163" w:rsidRDefault="00061097" w:rsidP="00F0659B">
      <w:pPr>
        <w:pStyle w:val="ListParagraph"/>
        <w:widowControl w:val="0"/>
        <w:numPr>
          <w:ilvl w:val="0"/>
          <w:numId w:val="28"/>
        </w:numPr>
        <w:tabs>
          <w:tab w:val="left" w:pos="1269"/>
          <w:tab w:val="left" w:pos="1270"/>
        </w:tabs>
        <w:autoSpaceDE w:val="0"/>
        <w:autoSpaceDN w:val="0"/>
        <w:spacing w:before="117" w:after="0" w:line="240" w:lineRule="auto"/>
        <w:ind w:left="567" w:hanging="567"/>
        <w:rPr>
          <w:szCs w:val="24"/>
        </w:rPr>
      </w:pPr>
      <w:r w:rsidRPr="00770163">
        <w:rPr>
          <w:szCs w:val="24"/>
        </w:rPr>
        <w:t>to assess the performance of our website and to improve the operation of our website;</w:t>
      </w:r>
    </w:p>
    <w:p w14:paraId="10900153" w14:textId="77777777" w:rsidR="00061097" w:rsidRPr="00770163" w:rsidRDefault="00061097" w:rsidP="00F0659B">
      <w:pPr>
        <w:pStyle w:val="ListParagraph"/>
        <w:widowControl w:val="0"/>
        <w:numPr>
          <w:ilvl w:val="0"/>
          <w:numId w:val="28"/>
        </w:numPr>
        <w:tabs>
          <w:tab w:val="left" w:pos="1269"/>
          <w:tab w:val="left" w:pos="1270"/>
        </w:tabs>
        <w:autoSpaceDE w:val="0"/>
        <w:autoSpaceDN w:val="0"/>
        <w:spacing w:before="117" w:after="0" w:line="240" w:lineRule="auto"/>
        <w:ind w:left="567" w:hanging="567"/>
        <w:rPr>
          <w:szCs w:val="24"/>
        </w:rPr>
      </w:pPr>
      <w:r w:rsidRPr="00770163">
        <w:rPr>
          <w:szCs w:val="24"/>
        </w:rPr>
        <w:t>to conduct service processing functions, which may include providing personal information to our various entities, contractors, service providers or other third parties;</w:t>
      </w:r>
    </w:p>
    <w:p w14:paraId="7F8F8605" w14:textId="77777777" w:rsidR="00061097" w:rsidRPr="00770163" w:rsidRDefault="00061097" w:rsidP="00F0659B">
      <w:pPr>
        <w:pStyle w:val="ListParagraph"/>
        <w:widowControl w:val="0"/>
        <w:numPr>
          <w:ilvl w:val="0"/>
          <w:numId w:val="28"/>
        </w:numPr>
        <w:tabs>
          <w:tab w:val="left" w:pos="1270"/>
        </w:tabs>
        <w:autoSpaceDE w:val="0"/>
        <w:autoSpaceDN w:val="0"/>
        <w:spacing w:before="117" w:after="0" w:line="240" w:lineRule="auto"/>
        <w:ind w:left="567" w:hanging="567"/>
        <w:rPr>
          <w:szCs w:val="24"/>
        </w:rPr>
      </w:pPr>
      <w:r w:rsidRPr="00770163">
        <w:rPr>
          <w:szCs w:val="24"/>
        </w:rPr>
        <w:t>for the administrative, marketing (including direct marketing), planning, product or service development, quality control and research purposes of the Presbytery, its various entities, contractors or service providers;</w:t>
      </w:r>
    </w:p>
    <w:p w14:paraId="401568D9" w14:textId="77777777" w:rsidR="00061097" w:rsidRPr="00770163" w:rsidRDefault="00061097" w:rsidP="00F0659B">
      <w:pPr>
        <w:pStyle w:val="ListParagraph"/>
        <w:widowControl w:val="0"/>
        <w:numPr>
          <w:ilvl w:val="0"/>
          <w:numId w:val="28"/>
        </w:numPr>
        <w:tabs>
          <w:tab w:val="left" w:pos="1269"/>
          <w:tab w:val="left" w:pos="1270"/>
        </w:tabs>
        <w:autoSpaceDE w:val="0"/>
        <w:autoSpaceDN w:val="0"/>
        <w:spacing w:before="117" w:after="0" w:line="240" w:lineRule="auto"/>
        <w:ind w:left="567" w:hanging="567"/>
        <w:rPr>
          <w:szCs w:val="24"/>
        </w:rPr>
      </w:pPr>
      <w:r w:rsidRPr="00770163">
        <w:rPr>
          <w:szCs w:val="24"/>
        </w:rPr>
        <w:t>to update your personal information held by our related bodies, contractors or service providers;</w:t>
      </w:r>
    </w:p>
    <w:p w14:paraId="10643091" w14:textId="77777777" w:rsidR="00061097" w:rsidRPr="00770163" w:rsidRDefault="00061097" w:rsidP="00F0659B">
      <w:pPr>
        <w:pStyle w:val="ListParagraph"/>
        <w:widowControl w:val="0"/>
        <w:numPr>
          <w:ilvl w:val="0"/>
          <w:numId w:val="28"/>
        </w:numPr>
        <w:tabs>
          <w:tab w:val="left" w:pos="1269"/>
          <w:tab w:val="left" w:pos="1270"/>
        </w:tabs>
        <w:autoSpaceDE w:val="0"/>
        <w:autoSpaceDN w:val="0"/>
        <w:spacing w:before="117" w:after="0" w:line="240" w:lineRule="auto"/>
        <w:ind w:left="567" w:hanging="567"/>
        <w:rPr>
          <w:szCs w:val="24"/>
        </w:rPr>
      </w:pPr>
      <w:r w:rsidRPr="00770163">
        <w:rPr>
          <w:szCs w:val="24"/>
        </w:rPr>
        <w:t>to update our records and keep your contact details up to date;</w:t>
      </w:r>
    </w:p>
    <w:p w14:paraId="6EA7D515" w14:textId="77777777" w:rsidR="00061097" w:rsidRPr="00770163" w:rsidRDefault="00061097" w:rsidP="00F0659B">
      <w:pPr>
        <w:pStyle w:val="ListParagraph"/>
        <w:widowControl w:val="0"/>
        <w:numPr>
          <w:ilvl w:val="0"/>
          <w:numId w:val="28"/>
        </w:numPr>
        <w:tabs>
          <w:tab w:val="left" w:pos="1269"/>
          <w:tab w:val="left" w:pos="1270"/>
        </w:tabs>
        <w:autoSpaceDE w:val="0"/>
        <w:autoSpaceDN w:val="0"/>
        <w:spacing w:before="117" w:after="0" w:line="240" w:lineRule="auto"/>
        <w:ind w:left="567" w:hanging="567"/>
        <w:rPr>
          <w:szCs w:val="24"/>
        </w:rPr>
      </w:pPr>
      <w:r w:rsidRPr="00770163">
        <w:rPr>
          <w:szCs w:val="24"/>
        </w:rPr>
        <w:t>to establish and maintain your involvement with the Presbytery and the Church;</w:t>
      </w:r>
    </w:p>
    <w:p w14:paraId="37A67F7D" w14:textId="77777777" w:rsidR="00061097" w:rsidRPr="00770163" w:rsidRDefault="00061097" w:rsidP="00F0659B">
      <w:pPr>
        <w:pStyle w:val="ListParagraph"/>
        <w:widowControl w:val="0"/>
        <w:numPr>
          <w:ilvl w:val="0"/>
          <w:numId w:val="28"/>
        </w:numPr>
        <w:tabs>
          <w:tab w:val="left" w:pos="1269"/>
          <w:tab w:val="left" w:pos="1270"/>
        </w:tabs>
        <w:autoSpaceDE w:val="0"/>
        <w:autoSpaceDN w:val="0"/>
        <w:spacing w:before="117" w:after="0" w:line="240" w:lineRule="auto"/>
        <w:ind w:left="567" w:hanging="567"/>
        <w:rPr>
          <w:szCs w:val="24"/>
        </w:rPr>
      </w:pPr>
      <w:r w:rsidRPr="00770163">
        <w:rPr>
          <w:szCs w:val="24"/>
        </w:rPr>
        <w:t>to answer your enquiries;</w:t>
      </w:r>
    </w:p>
    <w:p w14:paraId="0975B7CE" w14:textId="77777777" w:rsidR="00061097" w:rsidRPr="00770163" w:rsidRDefault="00061097" w:rsidP="00F0659B">
      <w:pPr>
        <w:pStyle w:val="ListParagraph"/>
        <w:widowControl w:val="0"/>
        <w:numPr>
          <w:ilvl w:val="0"/>
          <w:numId w:val="28"/>
        </w:numPr>
        <w:tabs>
          <w:tab w:val="left" w:pos="1269"/>
          <w:tab w:val="left" w:pos="1270"/>
        </w:tabs>
        <w:autoSpaceDE w:val="0"/>
        <w:autoSpaceDN w:val="0"/>
        <w:spacing w:before="117" w:after="0" w:line="240" w:lineRule="auto"/>
        <w:ind w:left="567" w:hanging="567"/>
        <w:rPr>
          <w:szCs w:val="24"/>
        </w:rPr>
      </w:pPr>
      <w:r w:rsidRPr="00770163">
        <w:rPr>
          <w:szCs w:val="24"/>
        </w:rPr>
        <w:t>to register you for events, conferences and activities;</w:t>
      </w:r>
    </w:p>
    <w:p w14:paraId="041901B4" w14:textId="77777777" w:rsidR="00061097" w:rsidRPr="00770163" w:rsidRDefault="00061097" w:rsidP="00F0659B">
      <w:pPr>
        <w:pStyle w:val="ListParagraph"/>
        <w:widowControl w:val="0"/>
        <w:numPr>
          <w:ilvl w:val="0"/>
          <w:numId w:val="28"/>
        </w:numPr>
        <w:tabs>
          <w:tab w:val="left" w:pos="1270"/>
        </w:tabs>
        <w:autoSpaceDE w:val="0"/>
        <w:autoSpaceDN w:val="0"/>
        <w:spacing w:before="117" w:after="0" w:line="240" w:lineRule="auto"/>
        <w:ind w:left="567" w:hanging="567"/>
        <w:rPr>
          <w:szCs w:val="24"/>
        </w:rPr>
      </w:pPr>
      <w:r w:rsidRPr="00770163">
        <w:rPr>
          <w:szCs w:val="24"/>
        </w:rPr>
        <w:t>for direct promotion of services and to keep you informed of new developments we believe may be of interest to you. If we contact you in this way without obtaining your prior consent, we will provide you with the opportunity to decline any further promotional communications;</w:t>
      </w:r>
    </w:p>
    <w:p w14:paraId="4E62FBC7" w14:textId="77777777" w:rsidR="00061097" w:rsidRPr="00770163" w:rsidRDefault="00061097" w:rsidP="00F0659B">
      <w:pPr>
        <w:pStyle w:val="ListParagraph"/>
        <w:widowControl w:val="0"/>
        <w:numPr>
          <w:ilvl w:val="0"/>
          <w:numId w:val="28"/>
        </w:numPr>
        <w:autoSpaceDE w:val="0"/>
        <w:autoSpaceDN w:val="0"/>
        <w:spacing w:before="117" w:after="0" w:line="240" w:lineRule="auto"/>
        <w:ind w:left="567" w:hanging="567"/>
        <w:rPr>
          <w:szCs w:val="24"/>
        </w:rPr>
      </w:pPr>
      <w:r w:rsidRPr="00770163">
        <w:rPr>
          <w:szCs w:val="24"/>
        </w:rPr>
        <w:t xml:space="preserve">to third parties where we have retained those third parties to assist us to undertake our church activities and provide the services you have requested, such as religious education instructors, catering and event coordinators, promotions companies, transport providers, health care providers, website hosts and IT consultants, and our professional advisers such as consultants, lawyers and accountants. In some circumstances we may need to disclose sensitive information about you to third parties as part of the services you have </w:t>
      </w:r>
      <w:r w:rsidRPr="00770163">
        <w:rPr>
          <w:szCs w:val="24"/>
        </w:rPr>
        <w:lastRenderedPageBreak/>
        <w:t>requested;</w:t>
      </w:r>
    </w:p>
    <w:p w14:paraId="4661F3A2" w14:textId="77777777" w:rsidR="00061097" w:rsidRPr="00770163" w:rsidRDefault="00061097" w:rsidP="00F0659B">
      <w:pPr>
        <w:pStyle w:val="ListParagraph"/>
        <w:widowControl w:val="0"/>
        <w:numPr>
          <w:ilvl w:val="0"/>
          <w:numId w:val="28"/>
        </w:numPr>
        <w:autoSpaceDE w:val="0"/>
        <w:autoSpaceDN w:val="0"/>
        <w:spacing w:before="117" w:after="0" w:line="240" w:lineRule="auto"/>
        <w:ind w:left="567" w:hanging="567"/>
        <w:rPr>
          <w:szCs w:val="24"/>
        </w:rPr>
      </w:pPr>
      <w:r w:rsidRPr="00770163">
        <w:rPr>
          <w:szCs w:val="24"/>
        </w:rPr>
        <w:t>to different parts of the Church to enable the development and promotion of other activities and services and to improve our general ability to assist Church attendees and the wider community;</w:t>
      </w:r>
    </w:p>
    <w:p w14:paraId="36CC6EBC" w14:textId="77777777" w:rsidR="00061097" w:rsidRPr="00770163" w:rsidRDefault="00061097" w:rsidP="00F0659B">
      <w:pPr>
        <w:pStyle w:val="ListParagraph"/>
        <w:widowControl w:val="0"/>
        <w:numPr>
          <w:ilvl w:val="0"/>
          <w:numId w:val="28"/>
        </w:numPr>
        <w:tabs>
          <w:tab w:val="left" w:pos="1269"/>
          <w:tab w:val="left" w:pos="1270"/>
        </w:tabs>
        <w:autoSpaceDE w:val="0"/>
        <w:autoSpaceDN w:val="0"/>
        <w:spacing w:before="117" w:after="0" w:line="240" w:lineRule="auto"/>
        <w:ind w:left="567" w:hanging="567"/>
        <w:rPr>
          <w:szCs w:val="24"/>
        </w:rPr>
      </w:pPr>
      <w:r w:rsidRPr="00770163">
        <w:rPr>
          <w:szCs w:val="24"/>
        </w:rPr>
        <w:t>to process and respond to any complaint made by you;</w:t>
      </w:r>
    </w:p>
    <w:p w14:paraId="5BC0F6D1" w14:textId="77777777" w:rsidR="00061097" w:rsidRPr="00770163" w:rsidRDefault="00061097" w:rsidP="00F0659B">
      <w:pPr>
        <w:pStyle w:val="ListParagraph"/>
        <w:widowControl w:val="0"/>
        <w:numPr>
          <w:ilvl w:val="0"/>
          <w:numId w:val="28"/>
        </w:numPr>
        <w:tabs>
          <w:tab w:val="left" w:pos="1269"/>
          <w:tab w:val="left" w:pos="1270"/>
        </w:tabs>
        <w:autoSpaceDE w:val="0"/>
        <w:autoSpaceDN w:val="0"/>
        <w:spacing w:before="117" w:after="0" w:line="240" w:lineRule="auto"/>
        <w:ind w:left="567" w:hanging="567"/>
        <w:rPr>
          <w:szCs w:val="24"/>
        </w:rPr>
      </w:pPr>
      <w:r w:rsidRPr="00770163">
        <w:rPr>
          <w:szCs w:val="24"/>
        </w:rPr>
        <w:t>to track clients’ use of any services we offer; and</w:t>
      </w:r>
    </w:p>
    <w:p w14:paraId="14C98592" w14:textId="77777777" w:rsidR="00061097" w:rsidRPr="00770163" w:rsidRDefault="00061097" w:rsidP="00F0659B">
      <w:pPr>
        <w:pStyle w:val="ListParagraph"/>
        <w:widowControl w:val="0"/>
        <w:numPr>
          <w:ilvl w:val="0"/>
          <w:numId w:val="28"/>
        </w:numPr>
        <w:tabs>
          <w:tab w:val="left" w:pos="1270"/>
        </w:tabs>
        <w:autoSpaceDE w:val="0"/>
        <w:autoSpaceDN w:val="0"/>
        <w:spacing w:before="117" w:after="0" w:line="240" w:lineRule="auto"/>
        <w:ind w:left="567" w:hanging="567"/>
        <w:rPr>
          <w:szCs w:val="24"/>
        </w:rPr>
      </w:pPr>
      <w:r w:rsidRPr="00770163">
        <w:rPr>
          <w:szCs w:val="24"/>
        </w:rPr>
        <w:t>to comply with any law, rule, regulation, lawful and binding determination, decision or direction of a regulator, or in co-operation with any governmental authority of any country (or political sub-division of a country).</w:t>
      </w:r>
    </w:p>
    <w:p w14:paraId="1215FD1F" w14:textId="77777777" w:rsidR="00061097" w:rsidRDefault="00061097" w:rsidP="00061097">
      <w:pPr>
        <w:pStyle w:val="BodyText"/>
        <w:spacing w:before="2"/>
      </w:pPr>
    </w:p>
    <w:p w14:paraId="709C41E2" w14:textId="77777777" w:rsidR="00061097" w:rsidRPr="00B32C6A" w:rsidRDefault="00061097" w:rsidP="00F0659B">
      <w:pPr>
        <w:pStyle w:val="BodyText"/>
        <w:spacing w:before="241"/>
        <w:ind w:left="142" w:right="150"/>
        <w:rPr>
          <w:rFonts w:eastAsiaTheme="minorHAnsi" w:cstheme="minorBidi"/>
          <w:sz w:val="22"/>
          <w:szCs w:val="22"/>
          <w:lang w:eastAsia="en-US" w:bidi="en-US"/>
        </w:rPr>
      </w:pPr>
      <w:r w:rsidRPr="00B32C6A">
        <w:rPr>
          <w:rFonts w:eastAsiaTheme="minorHAnsi" w:cstheme="minorBidi"/>
          <w:sz w:val="22"/>
          <w:szCs w:val="22"/>
          <w:lang w:eastAsia="en-US" w:bidi="en-US"/>
        </w:rPr>
        <w:t>Your personal information will not be shared, sold, rented or disclosed other than as described in this privacy policy.</w:t>
      </w:r>
    </w:p>
    <w:p w14:paraId="35988113" w14:textId="77777777" w:rsidR="00061097" w:rsidRDefault="00061097" w:rsidP="00061097">
      <w:pPr>
        <w:pStyle w:val="BodyText"/>
        <w:spacing w:before="10"/>
      </w:pPr>
    </w:p>
    <w:p w14:paraId="369C870D" w14:textId="77777777" w:rsidR="00061097" w:rsidRPr="004C04D4" w:rsidRDefault="00061097" w:rsidP="00061097">
      <w:pPr>
        <w:pStyle w:val="Heading2"/>
        <w:rPr>
          <w:sz w:val="32"/>
          <w:szCs w:val="32"/>
        </w:rPr>
      </w:pPr>
      <w:bookmarkStart w:id="3" w:name="_Toc22395347"/>
      <w:r w:rsidRPr="004C04D4">
        <w:rPr>
          <w:sz w:val="32"/>
          <w:szCs w:val="32"/>
        </w:rPr>
        <w:t>To whom may we disclose your information?</w:t>
      </w:r>
      <w:bookmarkEnd w:id="3"/>
    </w:p>
    <w:p w14:paraId="2DF5CCB3" w14:textId="77777777" w:rsidR="00061097" w:rsidRPr="00B32C6A" w:rsidRDefault="00061097" w:rsidP="0074136A">
      <w:pPr>
        <w:pStyle w:val="BodyText"/>
        <w:spacing w:before="241"/>
        <w:rPr>
          <w:rFonts w:eastAsiaTheme="minorHAnsi" w:cstheme="minorBidi"/>
          <w:sz w:val="22"/>
          <w:szCs w:val="22"/>
          <w:lang w:eastAsia="en-US" w:bidi="en-US"/>
        </w:rPr>
      </w:pPr>
      <w:r w:rsidRPr="00B32C6A">
        <w:rPr>
          <w:rFonts w:eastAsiaTheme="minorHAnsi" w:cstheme="minorBidi"/>
          <w:sz w:val="22"/>
          <w:szCs w:val="22"/>
          <w:lang w:eastAsia="en-US" w:bidi="en-US"/>
        </w:rPr>
        <w:t>We may disclose your personal information to:</w:t>
      </w:r>
    </w:p>
    <w:p w14:paraId="49BAB3BC" w14:textId="77777777" w:rsidR="00061097" w:rsidRPr="00F0659B" w:rsidRDefault="00061097" w:rsidP="0074136A">
      <w:pPr>
        <w:pStyle w:val="ListParagraph"/>
        <w:widowControl w:val="0"/>
        <w:numPr>
          <w:ilvl w:val="0"/>
          <w:numId w:val="28"/>
        </w:numPr>
        <w:tabs>
          <w:tab w:val="left" w:pos="1270"/>
        </w:tabs>
        <w:autoSpaceDE w:val="0"/>
        <w:autoSpaceDN w:val="0"/>
        <w:spacing w:after="240" w:line="240" w:lineRule="auto"/>
        <w:ind w:left="567" w:hanging="567"/>
        <w:jc w:val="both"/>
        <w:rPr>
          <w:rFonts w:ascii="Symbol"/>
          <w:szCs w:val="24"/>
        </w:rPr>
      </w:pPr>
      <w:r w:rsidRPr="00F0659B">
        <w:rPr>
          <w:szCs w:val="24"/>
        </w:rPr>
        <w:t>our Ministers in Placement, Supply Ministers, employees, the various church councils, committees, sub-committees and task groups, contractors or service providers for the purposes of operation of our website or our operations, fulfilling requests by you, and to otherwise provide services to you including, without limitation, web hosting providers, IT systems administrators, mailing houses, couriers, payment processors, data entry service providers, electronic network administrators, debt collectors, and professional advisors such as accountants, solicitors, advisors and</w:t>
      </w:r>
      <w:r w:rsidRPr="00F0659B">
        <w:rPr>
          <w:spacing w:val="-12"/>
          <w:szCs w:val="24"/>
        </w:rPr>
        <w:t xml:space="preserve"> </w:t>
      </w:r>
      <w:r w:rsidRPr="00F0659B">
        <w:rPr>
          <w:szCs w:val="24"/>
        </w:rPr>
        <w:t>consultants;</w:t>
      </w:r>
    </w:p>
    <w:p w14:paraId="1A8E22CB" w14:textId="77777777" w:rsidR="00061097" w:rsidRPr="00F0659B" w:rsidRDefault="00061097" w:rsidP="0074136A">
      <w:pPr>
        <w:pStyle w:val="ListParagraph"/>
        <w:widowControl w:val="0"/>
        <w:numPr>
          <w:ilvl w:val="0"/>
          <w:numId w:val="28"/>
        </w:numPr>
        <w:tabs>
          <w:tab w:val="left" w:pos="1269"/>
          <w:tab w:val="left" w:pos="1270"/>
        </w:tabs>
        <w:autoSpaceDE w:val="0"/>
        <w:autoSpaceDN w:val="0"/>
        <w:spacing w:after="240" w:line="240" w:lineRule="auto"/>
        <w:ind w:left="567" w:hanging="567"/>
        <w:rPr>
          <w:rFonts w:ascii="Symbol"/>
          <w:szCs w:val="24"/>
        </w:rPr>
      </w:pPr>
      <w:r w:rsidRPr="00F0659B">
        <w:rPr>
          <w:szCs w:val="24"/>
        </w:rPr>
        <w:t>suppliers and other third parties with whom we have commercial relationships, for operations, marketing, and related</w:t>
      </w:r>
      <w:r w:rsidRPr="00F0659B">
        <w:rPr>
          <w:spacing w:val="-3"/>
          <w:szCs w:val="24"/>
        </w:rPr>
        <w:t xml:space="preserve"> </w:t>
      </w:r>
      <w:r w:rsidRPr="00F0659B">
        <w:rPr>
          <w:szCs w:val="24"/>
        </w:rPr>
        <w:t>purposes;</w:t>
      </w:r>
    </w:p>
    <w:p w14:paraId="59D98403" w14:textId="77777777" w:rsidR="00061097" w:rsidRPr="00F0659B" w:rsidRDefault="00061097" w:rsidP="0074136A">
      <w:pPr>
        <w:pStyle w:val="ListParagraph"/>
        <w:widowControl w:val="0"/>
        <w:numPr>
          <w:ilvl w:val="0"/>
          <w:numId w:val="28"/>
        </w:numPr>
        <w:tabs>
          <w:tab w:val="left" w:pos="1269"/>
          <w:tab w:val="left" w:pos="1270"/>
        </w:tabs>
        <w:autoSpaceDE w:val="0"/>
        <w:autoSpaceDN w:val="0"/>
        <w:spacing w:after="240" w:line="240" w:lineRule="auto"/>
        <w:ind w:left="567" w:hanging="567"/>
        <w:rPr>
          <w:rFonts w:ascii="Symbol"/>
          <w:szCs w:val="24"/>
        </w:rPr>
      </w:pPr>
      <w:r w:rsidRPr="00F0659B">
        <w:rPr>
          <w:szCs w:val="24"/>
        </w:rPr>
        <w:t>any organisation for any authorised purpose with your express consent;</w:t>
      </w:r>
      <w:r w:rsidRPr="00F0659B">
        <w:rPr>
          <w:spacing w:val="-9"/>
          <w:szCs w:val="24"/>
        </w:rPr>
        <w:t xml:space="preserve"> </w:t>
      </w:r>
      <w:r w:rsidRPr="00F0659B">
        <w:rPr>
          <w:szCs w:val="24"/>
        </w:rPr>
        <w:t>and</w:t>
      </w:r>
    </w:p>
    <w:p w14:paraId="08AA3EC2" w14:textId="77777777" w:rsidR="00061097" w:rsidRPr="00F0659B" w:rsidRDefault="00061097" w:rsidP="0074136A">
      <w:pPr>
        <w:pStyle w:val="ListParagraph"/>
        <w:widowControl w:val="0"/>
        <w:numPr>
          <w:ilvl w:val="0"/>
          <w:numId w:val="28"/>
        </w:numPr>
        <w:tabs>
          <w:tab w:val="left" w:pos="1269"/>
          <w:tab w:val="left" w:pos="1270"/>
        </w:tabs>
        <w:autoSpaceDE w:val="0"/>
        <w:autoSpaceDN w:val="0"/>
        <w:spacing w:after="240" w:line="240" w:lineRule="auto"/>
        <w:ind w:left="567" w:hanging="567"/>
        <w:rPr>
          <w:rFonts w:ascii="Symbol"/>
          <w:szCs w:val="24"/>
        </w:rPr>
      </w:pPr>
      <w:r w:rsidRPr="00F0659B">
        <w:rPr>
          <w:szCs w:val="24"/>
        </w:rPr>
        <w:t>theological students studying the Uniting Church in Australia or Christian</w:t>
      </w:r>
      <w:r w:rsidRPr="00F0659B">
        <w:rPr>
          <w:spacing w:val="-5"/>
          <w:szCs w:val="24"/>
        </w:rPr>
        <w:t xml:space="preserve"> </w:t>
      </w:r>
      <w:r w:rsidRPr="00F0659B">
        <w:rPr>
          <w:szCs w:val="24"/>
        </w:rPr>
        <w:t>studies.</w:t>
      </w:r>
    </w:p>
    <w:p w14:paraId="6F093EE9" w14:textId="77777777" w:rsidR="00061097" w:rsidRDefault="00061097" w:rsidP="0074136A">
      <w:pPr>
        <w:pStyle w:val="BodyText"/>
        <w:spacing w:before="241"/>
        <w:ind w:right="150"/>
        <w:rPr>
          <w:rFonts w:eastAsiaTheme="minorHAnsi" w:cstheme="minorBidi"/>
          <w:sz w:val="22"/>
          <w:szCs w:val="22"/>
          <w:lang w:eastAsia="en-US" w:bidi="en-US"/>
        </w:rPr>
      </w:pPr>
      <w:r w:rsidRPr="00B32C6A">
        <w:rPr>
          <w:rFonts w:eastAsiaTheme="minorHAnsi" w:cstheme="minorBidi"/>
          <w:sz w:val="22"/>
          <w:szCs w:val="22"/>
          <w:lang w:eastAsia="en-US" w:bidi="en-US"/>
        </w:rPr>
        <w:t>We may combine or share any information that we collect from you with information collected by any of our various entities (within Australia).</w:t>
      </w:r>
    </w:p>
    <w:p w14:paraId="6C79F5CF" w14:textId="77777777" w:rsidR="00CD2F77" w:rsidRPr="00B32C6A" w:rsidRDefault="00CD2F77" w:rsidP="0074136A">
      <w:pPr>
        <w:pStyle w:val="BodyText"/>
        <w:spacing w:before="241"/>
        <w:ind w:right="150"/>
        <w:rPr>
          <w:rFonts w:eastAsiaTheme="minorHAnsi" w:cstheme="minorBidi"/>
          <w:sz w:val="22"/>
          <w:szCs w:val="22"/>
          <w:lang w:eastAsia="en-US" w:bidi="en-US"/>
        </w:rPr>
      </w:pPr>
    </w:p>
    <w:p w14:paraId="62BAF929" w14:textId="22DAB139" w:rsidR="0047115B" w:rsidRPr="004C04D4" w:rsidRDefault="0034635C" w:rsidP="00CC734C">
      <w:pPr>
        <w:pStyle w:val="Heading2"/>
        <w:rPr>
          <w:sz w:val="32"/>
          <w:szCs w:val="32"/>
        </w:rPr>
      </w:pPr>
      <w:r w:rsidRPr="004C04D4">
        <w:rPr>
          <w:sz w:val="32"/>
          <w:szCs w:val="32"/>
        </w:rPr>
        <w:t>Email</w:t>
      </w:r>
      <w:r w:rsidR="00A97E12" w:rsidRPr="004C04D4">
        <w:rPr>
          <w:sz w:val="32"/>
          <w:szCs w:val="32"/>
        </w:rPr>
        <w:t xml:space="preserve"> Procedures</w:t>
      </w:r>
      <w:r w:rsidR="00771B43" w:rsidRPr="004C04D4">
        <w:rPr>
          <w:sz w:val="32"/>
          <w:szCs w:val="32"/>
        </w:rPr>
        <w:t xml:space="preserve"> used </w:t>
      </w:r>
    </w:p>
    <w:p w14:paraId="269B6486" w14:textId="77777777" w:rsidR="00825D92" w:rsidRDefault="00825D92" w:rsidP="00004610">
      <w:pPr>
        <w:pStyle w:val="Heading3"/>
      </w:pPr>
      <w:r>
        <w:t>Group Emails</w:t>
      </w:r>
    </w:p>
    <w:p w14:paraId="326C2C31" w14:textId="4038D3E6" w:rsidR="00825D92" w:rsidRDefault="00825D92" w:rsidP="00825D92">
      <w:pPr>
        <w:pStyle w:val="ListParagraph"/>
        <w:numPr>
          <w:ilvl w:val="0"/>
          <w:numId w:val="26"/>
        </w:numPr>
        <w:contextualSpacing/>
      </w:pPr>
      <w:r>
        <w:t>When sending emails to the main Presbytery Committees and task groups, the TO field</w:t>
      </w:r>
      <w:r w:rsidR="007C5383">
        <w:t xml:space="preserve"> </w:t>
      </w:r>
      <w:r w:rsidR="00415F68">
        <w:t xml:space="preserve">is used </w:t>
      </w:r>
      <w:r w:rsidR="007C5383">
        <w:t>for individual email addresses</w:t>
      </w:r>
      <w:r>
        <w:t>. The</w:t>
      </w:r>
      <w:r w:rsidR="00CB65FC">
        <w:t xml:space="preserve"> main committees</w:t>
      </w:r>
      <w:r>
        <w:t xml:space="preserve"> are:</w:t>
      </w:r>
    </w:p>
    <w:p w14:paraId="7AE82086" w14:textId="77777777" w:rsidR="00825D92" w:rsidRDefault="00825D92" w:rsidP="00825D92">
      <w:pPr>
        <w:pStyle w:val="ListParagraph"/>
        <w:numPr>
          <w:ilvl w:val="1"/>
          <w:numId w:val="26"/>
        </w:numPr>
        <w:contextualSpacing/>
      </w:pPr>
      <w:r w:rsidRPr="004C40D7">
        <w:t xml:space="preserve">Standing Committee </w:t>
      </w:r>
    </w:p>
    <w:p w14:paraId="3634B4E2" w14:textId="77777777" w:rsidR="00825D92" w:rsidRDefault="00825D92" w:rsidP="00825D92">
      <w:pPr>
        <w:pStyle w:val="ListParagraph"/>
        <w:numPr>
          <w:ilvl w:val="1"/>
          <w:numId w:val="26"/>
        </w:numPr>
        <w:contextualSpacing/>
      </w:pPr>
      <w:r w:rsidRPr="004C40D7">
        <w:t xml:space="preserve">Pastoral Relations Committee </w:t>
      </w:r>
    </w:p>
    <w:p w14:paraId="1F0C13DA" w14:textId="77777777" w:rsidR="00825D92" w:rsidRDefault="00825D92" w:rsidP="00825D92">
      <w:pPr>
        <w:pStyle w:val="ListParagraph"/>
        <w:numPr>
          <w:ilvl w:val="1"/>
          <w:numId w:val="26"/>
        </w:numPr>
        <w:contextualSpacing/>
      </w:pPr>
      <w:r w:rsidRPr="004C40D7">
        <w:t>Property Committee</w:t>
      </w:r>
    </w:p>
    <w:p w14:paraId="2F11BDE8" w14:textId="0A3422ED" w:rsidR="00825D92" w:rsidRDefault="00825D92" w:rsidP="007C5383">
      <w:pPr>
        <w:pStyle w:val="ListParagraph"/>
        <w:numPr>
          <w:ilvl w:val="1"/>
          <w:numId w:val="26"/>
        </w:numPr>
        <w:contextualSpacing/>
      </w:pPr>
      <w:r w:rsidRPr="004C40D7">
        <w:t xml:space="preserve">Mission and Strategy </w:t>
      </w:r>
      <w:r w:rsidR="007C5383">
        <w:t>Reference Group</w:t>
      </w:r>
      <w:r w:rsidRPr="004C40D7">
        <w:t xml:space="preserve">  </w:t>
      </w:r>
    </w:p>
    <w:p w14:paraId="56AF3968" w14:textId="730FC442" w:rsidR="00825D92" w:rsidRDefault="00825D92" w:rsidP="00825D92">
      <w:pPr>
        <w:pStyle w:val="ListParagraph"/>
        <w:numPr>
          <w:ilvl w:val="0"/>
          <w:numId w:val="26"/>
        </w:numPr>
        <w:contextualSpacing/>
      </w:pPr>
      <w:r>
        <w:lastRenderedPageBreak/>
        <w:t>For all other groups, the email addresses</w:t>
      </w:r>
      <w:r w:rsidR="00CF78A7">
        <w:t xml:space="preserve"> are entered</w:t>
      </w:r>
      <w:r>
        <w:t xml:space="preserve"> in the </w:t>
      </w:r>
      <w:r w:rsidRPr="004C40D7">
        <w:t>BCC</w:t>
      </w:r>
      <w:r>
        <w:t xml:space="preserve"> field</w:t>
      </w:r>
      <w:r w:rsidR="00666665">
        <w:t xml:space="preserve">. The body of </w:t>
      </w:r>
      <w:r>
        <w:t xml:space="preserve">the email </w:t>
      </w:r>
      <w:r w:rsidR="00666665">
        <w:t xml:space="preserve">should indicate </w:t>
      </w:r>
      <w:r>
        <w:t>which group(s) th</w:t>
      </w:r>
      <w:r w:rsidR="00666665">
        <w:t xml:space="preserve">e email </w:t>
      </w:r>
      <w:r>
        <w:t xml:space="preserve">is being sent to eg </w:t>
      </w:r>
      <w:r w:rsidRPr="00666665">
        <w:rPr>
          <w:i/>
          <w:iCs/>
        </w:rPr>
        <w:t>Congregation Treasurers</w:t>
      </w:r>
      <w:r>
        <w:t xml:space="preserve">. </w:t>
      </w:r>
      <w:r w:rsidRPr="004C40D7">
        <w:t xml:space="preserve"> </w:t>
      </w:r>
    </w:p>
    <w:p w14:paraId="1B3A399A" w14:textId="77777777" w:rsidR="00825D92" w:rsidRPr="00724C0F" w:rsidRDefault="00825D92" w:rsidP="00004610">
      <w:pPr>
        <w:pStyle w:val="Heading3"/>
      </w:pPr>
      <w:r w:rsidRPr="00724C0F">
        <w:t>Forwarding Emails</w:t>
      </w:r>
    </w:p>
    <w:p w14:paraId="23C09539" w14:textId="1E28058E" w:rsidR="00825D92" w:rsidRDefault="00825D92" w:rsidP="00825D92">
      <w:r w:rsidRPr="00C45499">
        <w:t xml:space="preserve">When an email is requested to be </w:t>
      </w:r>
      <w:r w:rsidRPr="00991BE5">
        <w:rPr>
          <w:u w:val="single"/>
        </w:rPr>
        <w:t>directly</w:t>
      </w:r>
      <w:r>
        <w:t xml:space="preserve"> </w:t>
      </w:r>
      <w:r w:rsidRPr="00C45499">
        <w:t xml:space="preserve">sent on to </w:t>
      </w:r>
      <w:r w:rsidRPr="004C40D7">
        <w:t xml:space="preserve">members in our </w:t>
      </w:r>
      <w:r w:rsidRPr="00C45499">
        <w:t xml:space="preserve">Presbytery </w:t>
      </w:r>
      <w:r>
        <w:t>(eg</w:t>
      </w:r>
      <w:r w:rsidRPr="004C40D7">
        <w:t xml:space="preserve"> Synod Pastoral Notes to be distributed to our Presbytery members</w:t>
      </w:r>
      <w:r>
        <w:t>), the FORWARD response option</w:t>
      </w:r>
      <w:r w:rsidR="00FB038F" w:rsidRPr="00FB038F">
        <w:t xml:space="preserve"> </w:t>
      </w:r>
      <w:r w:rsidR="00FB038F">
        <w:t>is used</w:t>
      </w:r>
      <w:r>
        <w:t xml:space="preserve">, </w:t>
      </w:r>
      <w:r w:rsidRPr="004C40D7">
        <w:t>so that the recipients can see the origin of the message</w:t>
      </w:r>
      <w:r>
        <w:t xml:space="preserve">. </w:t>
      </w:r>
    </w:p>
    <w:p w14:paraId="2E29821A" w14:textId="5FF0E937" w:rsidR="00825D92" w:rsidRDefault="00825D92" w:rsidP="00825D92">
      <w:r>
        <w:t xml:space="preserve">Whenever the Forwarding option is used, </w:t>
      </w:r>
      <w:r w:rsidR="00D802C1">
        <w:t xml:space="preserve">a </w:t>
      </w:r>
      <w:r>
        <w:t xml:space="preserve">check </w:t>
      </w:r>
      <w:r w:rsidR="00D802C1">
        <w:t xml:space="preserve">is made </w:t>
      </w:r>
      <w:r>
        <w:t>to see if there are any previous emails in the thread and if not intended for distribution</w:t>
      </w:r>
      <w:r w:rsidR="00FD1771">
        <w:t>,</w:t>
      </w:r>
      <w:r w:rsidR="00FD1771" w:rsidRPr="00FD1771">
        <w:t xml:space="preserve"> </w:t>
      </w:r>
      <w:r w:rsidR="00FD1771">
        <w:t>these are deleted</w:t>
      </w:r>
      <w:r>
        <w:t xml:space="preserve">.  </w:t>
      </w:r>
    </w:p>
    <w:p w14:paraId="0970E37C" w14:textId="77777777" w:rsidR="00825D92" w:rsidRDefault="00825D92" w:rsidP="00004610">
      <w:pPr>
        <w:pStyle w:val="Heading3"/>
      </w:pPr>
      <w:r>
        <w:t>Sending Messages on behalf of another</w:t>
      </w:r>
    </w:p>
    <w:p w14:paraId="4AD3BCD3" w14:textId="2C0AF8AC" w:rsidR="00825D92" w:rsidRDefault="00825D92" w:rsidP="00825D92">
      <w:r w:rsidRPr="00C45499">
        <w:t xml:space="preserve">When an email is requested to be sent on behalf of a member </w:t>
      </w:r>
      <w:r>
        <w:t>of Presbytery (eg</w:t>
      </w:r>
      <w:r w:rsidRPr="00C45499">
        <w:t xml:space="preserve"> sending out the minutes of a meeting</w:t>
      </w:r>
      <w:r>
        <w:t xml:space="preserve">), the FORWARD </w:t>
      </w:r>
      <w:r w:rsidR="00A73BA5">
        <w:t>option is not used</w:t>
      </w:r>
      <w:r w:rsidRPr="00C45499">
        <w:t xml:space="preserve">. In this case </w:t>
      </w:r>
      <w:r w:rsidR="00A73BA5" w:rsidRPr="00C45499">
        <w:t xml:space="preserve">a new message </w:t>
      </w:r>
      <w:r w:rsidR="00A73BA5">
        <w:t xml:space="preserve">is </w:t>
      </w:r>
      <w:r w:rsidRPr="00C45499">
        <w:t>compose</w:t>
      </w:r>
      <w:r w:rsidR="00A73BA5">
        <w:t>d</w:t>
      </w:r>
      <w:r>
        <w:t xml:space="preserve">. </w:t>
      </w:r>
      <w:r w:rsidR="00533ED3">
        <w:t>Where</w:t>
      </w:r>
      <w:r>
        <w:t xml:space="preserve"> the request came with a suggested message, then that message </w:t>
      </w:r>
      <w:r w:rsidR="00533ED3">
        <w:t xml:space="preserve">will be used </w:t>
      </w:r>
      <w:r>
        <w:t xml:space="preserve">without quotation marks. </w:t>
      </w:r>
    </w:p>
    <w:p w14:paraId="76924BE5" w14:textId="65A4B5FD" w:rsidR="0024788E" w:rsidRPr="00F7692B" w:rsidRDefault="0024788E" w:rsidP="00F7692B">
      <w:pPr>
        <w:pStyle w:val="Heading2"/>
      </w:pPr>
      <w:r w:rsidRPr="00F7692B">
        <w:t>Phone Numbers</w:t>
      </w:r>
    </w:p>
    <w:p w14:paraId="78D2E7AB" w14:textId="6FDE0EF4" w:rsidR="0024788E" w:rsidRDefault="0024788E" w:rsidP="0024788E">
      <w:r>
        <w:t xml:space="preserve">Personal phone numbers will not be </w:t>
      </w:r>
      <w:r w:rsidR="00991EEE">
        <w:t>made known</w:t>
      </w:r>
      <w:r w:rsidR="001D108E">
        <w:t xml:space="preserve"> on request</w:t>
      </w:r>
      <w:r w:rsidR="009C007A">
        <w:t>, unless given permission by the owner.</w:t>
      </w:r>
      <w:r w:rsidR="001D108E">
        <w:t xml:space="preserve">  If a phone number is requested, the </w:t>
      </w:r>
      <w:r w:rsidR="006219E9">
        <w:t xml:space="preserve">person concerned </w:t>
      </w:r>
      <w:r w:rsidR="00533ED3">
        <w:t>will</w:t>
      </w:r>
      <w:r w:rsidR="006219E9">
        <w:t xml:space="preserve"> be contacted and asked </w:t>
      </w:r>
      <w:r w:rsidR="00DC6F75">
        <w:t>for their permission or alternatively</w:t>
      </w:r>
      <w:r w:rsidR="00FB3018">
        <w:t xml:space="preserve"> asked to initiate the contact with one making the request.</w:t>
      </w:r>
    </w:p>
    <w:p w14:paraId="179C4E2E" w14:textId="16642D1F" w:rsidR="00A43FB0" w:rsidRDefault="00A43FB0" w:rsidP="00617C98">
      <w:pPr>
        <w:pStyle w:val="Heading2"/>
      </w:pPr>
      <w:r>
        <w:t>Photography</w:t>
      </w:r>
      <w:r w:rsidR="005A6690">
        <w:t xml:space="preserve">, </w:t>
      </w:r>
      <w:r w:rsidR="003816FE">
        <w:t>Videography</w:t>
      </w:r>
      <w:r w:rsidR="00C5458F">
        <w:t xml:space="preserve"> and Sound Recording</w:t>
      </w:r>
    </w:p>
    <w:p w14:paraId="282FA34F" w14:textId="3C78168B" w:rsidR="00E409BE" w:rsidRDefault="00E409BE" w:rsidP="00E409BE">
      <w:r>
        <w:t>No photographs</w:t>
      </w:r>
      <w:r w:rsidR="00C5458F">
        <w:t xml:space="preserve">, </w:t>
      </w:r>
      <w:r>
        <w:t xml:space="preserve">videos </w:t>
      </w:r>
      <w:r w:rsidR="00C5458F">
        <w:t xml:space="preserve">or sound recordings </w:t>
      </w:r>
      <w:r>
        <w:t>must be taken with</w:t>
      </w:r>
      <w:r w:rsidR="00C20905">
        <w:t>out</w:t>
      </w:r>
      <w:r>
        <w:t xml:space="preserve"> the permission of anyone identifiable including </w:t>
      </w:r>
      <w:r w:rsidR="002E4C10">
        <w:t xml:space="preserve">young people or </w:t>
      </w:r>
      <w:r>
        <w:t xml:space="preserve">children. </w:t>
      </w:r>
      <w:r w:rsidR="00C20905">
        <w:t xml:space="preserve"> </w:t>
      </w:r>
      <w:r w:rsidR="0020311D">
        <w:t xml:space="preserve"> All </w:t>
      </w:r>
      <w:r w:rsidR="006E08DE">
        <w:t xml:space="preserve">young people or </w:t>
      </w:r>
      <w:r w:rsidR="0020311D">
        <w:t xml:space="preserve">children who are </w:t>
      </w:r>
      <w:r w:rsidR="001571E3">
        <w:t xml:space="preserve">photographed must be dressed appropriately, not in </w:t>
      </w:r>
      <w:r w:rsidR="00907C79">
        <w:t>swimsuits or pyjamas</w:t>
      </w:r>
      <w:r w:rsidR="00111B75">
        <w:t xml:space="preserve">. </w:t>
      </w:r>
      <w:r w:rsidR="001B5184">
        <w:t xml:space="preserve"> Photos of </w:t>
      </w:r>
      <w:r w:rsidR="006E08DE">
        <w:t xml:space="preserve">young people or </w:t>
      </w:r>
      <w:r w:rsidR="001B5184">
        <w:t>chil</w:t>
      </w:r>
      <w:r w:rsidR="00CF03FC">
        <w:t>dren should focus on groups rather than individuals</w:t>
      </w:r>
      <w:r w:rsidR="00633693">
        <w:t xml:space="preserve">. </w:t>
      </w:r>
    </w:p>
    <w:p w14:paraId="0394D236" w14:textId="579BA3B9" w:rsidR="000424C1" w:rsidRDefault="00354B3D" w:rsidP="00E409BE">
      <w:r>
        <w:t>Images</w:t>
      </w:r>
      <w:r w:rsidR="005E37E5">
        <w:t xml:space="preserve"> taken with permission</w:t>
      </w:r>
      <w:r>
        <w:t xml:space="preserve"> of adults, young people or children</w:t>
      </w:r>
      <w:r w:rsidR="00BD02DF">
        <w:t xml:space="preserve"> must not be altered or photo-shopped</w:t>
      </w:r>
      <w:r w:rsidR="00E83DED">
        <w:t>.</w:t>
      </w:r>
    </w:p>
    <w:p w14:paraId="79209378" w14:textId="77777777" w:rsidR="0075402F" w:rsidRDefault="0075402F" w:rsidP="0075402F">
      <w:r>
        <w:t>N</w:t>
      </w:r>
      <w:r w:rsidRPr="0018583F">
        <w:t>o photographs</w:t>
      </w:r>
      <w:r>
        <w:t xml:space="preserve">, images or videographic material which </w:t>
      </w:r>
      <w:r w:rsidRPr="0018583F">
        <w:t>identif</w:t>
      </w:r>
      <w:r>
        <w:t xml:space="preserve">ies </w:t>
      </w:r>
      <w:r w:rsidRPr="0018583F">
        <w:t>individuals will be published</w:t>
      </w:r>
      <w:r>
        <w:t xml:space="preserve"> or </w:t>
      </w:r>
      <w:r w:rsidRPr="0018583F">
        <w:t xml:space="preserve">shared without </w:t>
      </w:r>
      <w:r>
        <w:t xml:space="preserve">written or recorded </w:t>
      </w:r>
      <w:r w:rsidRPr="0018583F">
        <w:t xml:space="preserve">permission from those identifiable </w:t>
      </w:r>
      <w:r>
        <w:t xml:space="preserve">individuals, and their carers in the case of minors, </w:t>
      </w:r>
      <w:r w:rsidRPr="0018583F">
        <w:t>being sought and received</w:t>
      </w:r>
      <w:r>
        <w:t xml:space="preserve">. </w:t>
      </w:r>
    </w:p>
    <w:p w14:paraId="1BDEC75B" w14:textId="41EBC70C" w:rsidR="00354B3D" w:rsidRDefault="000424C1" w:rsidP="00E409BE">
      <w:r>
        <w:t>Generally, videos should only be used to promote ministry-related events and activities.</w:t>
      </w:r>
      <w:r w:rsidR="00C86631">
        <w:t xml:space="preserve"> </w:t>
      </w:r>
    </w:p>
    <w:p w14:paraId="284D25BA" w14:textId="4DA3A070" w:rsidR="00041F28" w:rsidRPr="0024788E" w:rsidRDefault="00041F28" w:rsidP="00E409BE">
      <w:r>
        <w:t>When videos are distributed or streamed on broadcast media platforms, sig</w:t>
      </w:r>
      <w:r w:rsidR="00270CC9">
        <w:t xml:space="preserve">ns and/or notifications should be posted that indicate the service </w:t>
      </w:r>
      <w:r w:rsidR="00030629">
        <w:t>or event is being or will be broadcast.</w:t>
      </w:r>
    </w:p>
    <w:p w14:paraId="07C14CB6" w14:textId="77777777" w:rsidR="007562C3" w:rsidRPr="007562C3" w:rsidRDefault="007562C3" w:rsidP="007562C3"/>
    <w:p w14:paraId="1C26D02E" w14:textId="5D02E445" w:rsidR="0034635C" w:rsidRDefault="0034635C" w:rsidP="009E00B2">
      <w:pPr>
        <w:pStyle w:val="Heading1"/>
      </w:pPr>
      <w:r>
        <w:lastRenderedPageBreak/>
        <w:t>Data Protection</w:t>
      </w:r>
    </w:p>
    <w:p w14:paraId="36D45EB7" w14:textId="300D3D25" w:rsidR="0034635C" w:rsidRDefault="009C062D" w:rsidP="001D5903">
      <w:pPr>
        <w:tabs>
          <w:tab w:val="left" w:pos="1134"/>
        </w:tabs>
        <w:jc w:val="both"/>
        <w:rPr>
          <w:rFonts w:cs="Arial"/>
          <w:color w:val="000000"/>
        </w:rPr>
      </w:pPr>
      <w:r>
        <w:rPr>
          <w:rFonts w:cs="Arial"/>
          <w:color w:val="000000"/>
        </w:rPr>
        <w:t xml:space="preserve">Every effort </w:t>
      </w:r>
      <w:r w:rsidR="00533ED3">
        <w:rPr>
          <w:rFonts w:cs="Arial"/>
          <w:color w:val="000000"/>
        </w:rPr>
        <w:t>is</w:t>
      </w:r>
      <w:r>
        <w:rPr>
          <w:rFonts w:cs="Arial"/>
          <w:color w:val="000000"/>
        </w:rPr>
        <w:t xml:space="preserve"> made to secure data</w:t>
      </w:r>
      <w:r w:rsidR="00E11C38">
        <w:rPr>
          <w:rFonts w:cs="Arial"/>
          <w:color w:val="000000"/>
        </w:rPr>
        <w:t xml:space="preserve"> and </w:t>
      </w:r>
      <w:r w:rsidR="00544482">
        <w:rPr>
          <w:rFonts w:cs="Arial"/>
          <w:color w:val="000000"/>
        </w:rPr>
        <w:t xml:space="preserve">ensure </w:t>
      </w:r>
      <w:r w:rsidR="00E11C38">
        <w:rPr>
          <w:rFonts w:cs="Arial"/>
          <w:color w:val="000000"/>
        </w:rPr>
        <w:t>limit</w:t>
      </w:r>
      <w:r w:rsidR="00544482">
        <w:rPr>
          <w:rFonts w:cs="Arial"/>
          <w:color w:val="000000"/>
        </w:rPr>
        <w:t>ed</w:t>
      </w:r>
      <w:r w:rsidR="00E11C38">
        <w:rPr>
          <w:rFonts w:cs="Arial"/>
          <w:color w:val="000000"/>
        </w:rPr>
        <w:t xml:space="preserve"> access to any dat</w:t>
      </w:r>
      <w:r w:rsidR="00544482">
        <w:rPr>
          <w:rFonts w:cs="Arial"/>
          <w:color w:val="000000"/>
        </w:rPr>
        <w:t>a</w:t>
      </w:r>
      <w:r w:rsidR="00E11C38">
        <w:rPr>
          <w:rFonts w:cs="Arial"/>
          <w:color w:val="000000"/>
        </w:rPr>
        <w:t xml:space="preserve"> which may be sensitive or contain personal information.</w:t>
      </w:r>
    </w:p>
    <w:p w14:paraId="074D6E6F" w14:textId="149D4279" w:rsidR="00544482" w:rsidRDefault="00544482" w:rsidP="001D5903">
      <w:pPr>
        <w:tabs>
          <w:tab w:val="left" w:pos="1134"/>
        </w:tabs>
        <w:jc w:val="both"/>
        <w:rPr>
          <w:rFonts w:cs="Arial"/>
          <w:color w:val="000000"/>
        </w:rPr>
      </w:pPr>
      <w:r>
        <w:rPr>
          <w:rFonts w:cs="Arial"/>
          <w:color w:val="000000"/>
        </w:rPr>
        <w:t>The Synod</w:t>
      </w:r>
      <w:r w:rsidR="00E7021C">
        <w:rPr>
          <w:rFonts w:cs="Arial"/>
          <w:color w:val="000000"/>
        </w:rPr>
        <w:t xml:space="preserve">’s </w:t>
      </w:r>
      <w:r>
        <w:rPr>
          <w:rFonts w:cs="Arial"/>
          <w:color w:val="000000"/>
        </w:rPr>
        <w:t xml:space="preserve">Electronic Documents and Records </w:t>
      </w:r>
      <w:r w:rsidR="00EC1E8F">
        <w:rPr>
          <w:rFonts w:cs="Arial"/>
          <w:color w:val="000000"/>
        </w:rPr>
        <w:t xml:space="preserve">Management </w:t>
      </w:r>
      <w:r>
        <w:rPr>
          <w:rFonts w:cs="Arial"/>
          <w:color w:val="000000"/>
        </w:rPr>
        <w:t xml:space="preserve">System </w:t>
      </w:r>
      <w:r w:rsidR="00EC1E8F">
        <w:rPr>
          <w:rFonts w:cs="Arial"/>
          <w:color w:val="000000"/>
        </w:rPr>
        <w:t xml:space="preserve">(EDRMS) is designed to </w:t>
      </w:r>
      <w:r w:rsidR="008E1BE4">
        <w:rPr>
          <w:rFonts w:cs="Arial"/>
          <w:color w:val="000000"/>
        </w:rPr>
        <w:t>safeguard documents from</w:t>
      </w:r>
      <w:r w:rsidR="00747F4B">
        <w:rPr>
          <w:rFonts w:cs="Arial"/>
          <w:color w:val="000000"/>
        </w:rPr>
        <w:t xml:space="preserve"> </w:t>
      </w:r>
      <w:r w:rsidR="00E7021C">
        <w:rPr>
          <w:rFonts w:cs="Arial"/>
          <w:color w:val="000000"/>
        </w:rPr>
        <w:t>unauthorised</w:t>
      </w:r>
      <w:r w:rsidR="00747F4B">
        <w:rPr>
          <w:rFonts w:cs="Arial"/>
          <w:color w:val="000000"/>
        </w:rPr>
        <w:t xml:space="preserve"> access</w:t>
      </w:r>
      <w:r w:rsidR="00F12134">
        <w:rPr>
          <w:rFonts w:cs="Arial"/>
          <w:color w:val="000000"/>
        </w:rPr>
        <w:t xml:space="preserve"> and unplanned</w:t>
      </w:r>
      <w:r w:rsidR="00754A31">
        <w:rPr>
          <w:rFonts w:cs="Arial"/>
          <w:color w:val="000000"/>
        </w:rPr>
        <w:t xml:space="preserve"> </w:t>
      </w:r>
      <w:r w:rsidR="00E0686D">
        <w:rPr>
          <w:rFonts w:cs="Arial"/>
          <w:color w:val="000000"/>
        </w:rPr>
        <w:t>destruction</w:t>
      </w:r>
      <w:r w:rsidR="00EC1E8F">
        <w:rPr>
          <w:rFonts w:cs="Arial"/>
          <w:color w:val="000000"/>
        </w:rPr>
        <w:t xml:space="preserve">.  Only those </w:t>
      </w:r>
      <w:r w:rsidR="008C20A3">
        <w:rPr>
          <w:rFonts w:cs="Arial"/>
          <w:color w:val="000000"/>
        </w:rPr>
        <w:t xml:space="preserve">people </w:t>
      </w:r>
      <w:r w:rsidR="00EC1E8F">
        <w:rPr>
          <w:rFonts w:cs="Arial"/>
          <w:color w:val="000000"/>
        </w:rPr>
        <w:t xml:space="preserve">with </w:t>
      </w:r>
      <w:r w:rsidR="0012444F">
        <w:rPr>
          <w:rFonts w:cs="Arial"/>
          <w:color w:val="000000"/>
        </w:rPr>
        <w:t xml:space="preserve">Synod email accounts AND who have a legitimate reason </w:t>
      </w:r>
      <w:r w:rsidR="008C20A3">
        <w:rPr>
          <w:rFonts w:cs="Arial"/>
          <w:color w:val="000000"/>
        </w:rPr>
        <w:t>have access</w:t>
      </w:r>
      <w:r w:rsidR="0012444F">
        <w:rPr>
          <w:rFonts w:cs="Arial"/>
          <w:color w:val="000000"/>
        </w:rPr>
        <w:t xml:space="preserve"> </w:t>
      </w:r>
      <w:r w:rsidR="008C20A3">
        <w:rPr>
          <w:rFonts w:cs="Arial"/>
          <w:color w:val="000000"/>
        </w:rPr>
        <w:t>to the EDRMS</w:t>
      </w:r>
      <w:r w:rsidR="000316E0">
        <w:rPr>
          <w:rFonts w:cs="Arial"/>
          <w:color w:val="000000"/>
        </w:rPr>
        <w:t xml:space="preserve">.  </w:t>
      </w:r>
      <w:r w:rsidR="00E0686D">
        <w:rPr>
          <w:rFonts w:cs="Arial"/>
          <w:color w:val="000000"/>
        </w:rPr>
        <w:t xml:space="preserve">Legitimate access is </w:t>
      </w:r>
      <w:r w:rsidR="00A70A88">
        <w:rPr>
          <w:rFonts w:cs="Arial"/>
          <w:color w:val="000000"/>
        </w:rPr>
        <w:t xml:space="preserve">only </w:t>
      </w:r>
      <w:r w:rsidR="009135D7">
        <w:rPr>
          <w:rFonts w:cs="Arial"/>
          <w:color w:val="000000"/>
        </w:rPr>
        <w:t xml:space="preserve">granted to those </w:t>
      </w:r>
      <w:r w:rsidR="00CB379E">
        <w:rPr>
          <w:rFonts w:cs="Arial"/>
          <w:color w:val="000000"/>
        </w:rPr>
        <w:t>holding</w:t>
      </w:r>
      <w:r w:rsidR="00E0686D">
        <w:rPr>
          <w:rFonts w:cs="Arial"/>
          <w:color w:val="000000"/>
        </w:rPr>
        <w:t xml:space="preserve"> </w:t>
      </w:r>
      <w:r w:rsidR="001C7E1F">
        <w:rPr>
          <w:rFonts w:cs="Arial"/>
          <w:color w:val="000000"/>
        </w:rPr>
        <w:t xml:space="preserve">relevant </w:t>
      </w:r>
      <w:r w:rsidR="00CB379E">
        <w:rPr>
          <w:rFonts w:cs="Arial"/>
          <w:color w:val="000000"/>
        </w:rPr>
        <w:t xml:space="preserve">Roles </w:t>
      </w:r>
      <w:r w:rsidR="001C7E1F">
        <w:rPr>
          <w:rFonts w:cs="Arial"/>
          <w:color w:val="000000"/>
        </w:rPr>
        <w:t>o</w:t>
      </w:r>
      <w:r w:rsidR="002A641A">
        <w:rPr>
          <w:rFonts w:cs="Arial"/>
          <w:color w:val="000000"/>
        </w:rPr>
        <w:t>r</w:t>
      </w:r>
      <w:r w:rsidR="001C7E1F">
        <w:rPr>
          <w:rFonts w:cs="Arial"/>
          <w:color w:val="000000"/>
        </w:rPr>
        <w:t xml:space="preserve"> Office</w:t>
      </w:r>
      <w:r w:rsidR="00CB379E">
        <w:rPr>
          <w:rFonts w:cs="Arial"/>
          <w:color w:val="000000"/>
        </w:rPr>
        <w:t>s</w:t>
      </w:r>
      <w:r w:rsidR="002A641A">
        <w:rPr>
          <w:rFonts w:cs="Arial"/>
          <w:color w:val="000000"/>
        </w:rPr>
        <w:t>.</w:t>
      </w:r>
    </w:p>
    <w:p w14:paraId="1B29C3A5" w14:textId="07A75D8D" w:rsidR="0047115B" w:rsidRDefault="00797A1F" w:rsidP="001D5903">
      <w:pPr>
        <w:tabs>
          <w:tab w:val="left" w:pos="1134"/>
        </w:tabs>
        <w:jc w:val="both"/>
        <w:rPr>
          <w:rFonts w:cs="Arial"/>
          <w:color w:val="000000"/>
        </w:rPr>
      </w:pPr>
      <w:r w:rsidRPr="00797A1F">
        <w:rPr>
          <w:rFonts w:cs="Arial"/>
          <w:color w:val="000000"/>
        </w:rPr>
        <w:t>As our website is linked to the internet, and the internet is inherently insecure, we cannot provide any assurance regarding the security of transmission of information you communicate to us online. We also cannot guarantee that the information you supply will not be intercepted while being transmitted over the internet. Accordingly, any personal information or other information which you transmit to us online is transmitted at your own risk.</w:t>
      </w:r>
    </w:p>
    <w:p w14:paraId="6F6D9F38" w14:textId="618A2E18" w:rsidR="00932D80" w:rsidRDefault="00932D80" w:rsidP="001D5903">
      <w:pPr>
        <w:tabs>
          <w:tab w:val="left" w:pos="1134"/>
        </w:tabs>
        <w:jc w:val="both"/>
        <w:rPr>
          <w:rFonts w:cs="Arial"/>
          <w:color w:val="000000"/>
        </w:rPr>
      </w:pPr>
      <w:r w:rsidRPr="00932D80">
        <w:rPr>
          <w:rFonts w:cs="Arial"/>
          <w:color w:val="000000"/>
        </w:rPr>
        <w:t>Our website may contain links to other websites operated by third parties. We make no representations or warranties in relation to the privacy practices of any third party website and we are not responsible for the privacy policies or the content of any third party website. Third party websites are responsible for informing you about their own privacy practices.</w:t>
      </w:r>
    </w:p>
    <w:p w14:paraId="73BAFEB4" w14:textId="7EA3E8A9" w:rsidR="00F7692B" w:rsidRPr="004C04D4" w:rsidRDefault="00F7692B" w:rsidP="00F7692B">
      <w:pPr>
        <w:pStyle w:val="Heading2"/>
        <w:rPr>
          <w:sz w:val="32"/>
          <w:szCs w:val="32"/>
        </w:rPr>
      </w:pPr>
      <w:bookmarkStart w:id="4" w:name="_Toc22395344"/>
      <w:r w:rsidRPr="004C04D4">
        <w:rPr>
          <w:sz w:val="32"/>
          <w:szCs w:val="32"/>
        </w:rPr>
        <w:t xml:space="preserve">Social Media </w:t>
      </w:r>
      <w:r w:rsidR="00A43FB0" w:rsidRPr="004C04D4">
        <w:rPr>
          <w:sz w:val="32"/>
          <w:szCs w:val="32"/>
        </w:rPr>
        <w:t>Platforms</w:t>
      </w:r>
      <w:bookmarkEnd w:id="4"/>
    </w:p>
    <w:p w14:paraId="67CA40DD" w14:textId="77777777" w:rsidR="00F7692B" w:rsidRPr="007A1418" w:rsidRDefault="00F7692B" w:rsidP="00F7692B">
      <w:pPr>
        <w:pStyle w:val="BodyText"/>
        <w:spacing w:before="240"/>
        <w:ind w:right="164"/>
        <w:jc w:val="both"/>
        <w:rPr>
          <w:rFonts w:eastAsiaTheme="minorHAnsi" w:cstheme="minorBidi"/>
          <w:sz w:val="22"/>
          <w:szCs w:val="22"/>
          <w:lang w:eastAsia="en-US" w:bidi="en-US"/>
        </w:rPr>
      </w:pPr>
      <w:r w:rsidRPr="007A1418">
        <w:rPr>
          <w:rFonts w:eastAsiaTheme="minorHAnsi" w:cstheme="minorBidi"/>
          <w:sz w:val="22"/>
          <w:szCs w:val="22"/>
          <w:lang w:eastAsia="en-US" w:bidi="en-US"/>
        </w:rPr>
        <w:t>You may wish to participate in the various blogs, forums, wikis and other social media platforms hosted by the Presbytery</w:t>
      </w:r>
      <w:r w:rsidRPr="007A1418" w:rsidDel="00FB69DE">
        <w:rPr>
          <w:rFonts w:eastAsiaTheme="minorHAnsi" w:cstheme="minorBidi"/>
          <w:sz w:val="22"/>
          <w:szCs w:val="22"/>
          <w:lang w:eastAsia="en-US" w:bidi="en-US"/>
        </w:rPr>
        <w:t xml:space="preserve"> </w:t>
      </w:r>
      <w:r w:rsidRPr="007A1418">
        <w:rPr>
          <w:rFonts w:eastAsiaTheme="minorHAnsi" w:cstheme="minorBidi"/>
          <w:sz w:val="22"/>
          <w:szCs w:val="22"/>
          <w:lang w:eastAsia="en-US" w:bidi="en-US"/>
        </w:rPr>
        <w:t>or on which the Presbytery</w:t>
      </w:r>
      <w:r w:rsidRPr="007A1418" w:rsidDel="00FB69DE">
        <w:rPr>
          <w:rFonts w:eastAsiaTheme="minorHAnsi" w:cstheme="minorBidi"/>
          <w:sz w:val="22"/>
          <w:szCs w:val="22"/>
          <w:lang w:eastAsia="en-US" w:bidi="en-US"/>
        </w:rPr>
        <w:t xml:space="preserve"> </w:t>
      </w:r>
      <w:r w:rsidRPr="007A1418">
        <w:rPr>
          <w:rFonts w:eastAsiaTheme="minorHAnsi" w:cstheme="minorBidi"/>
          <w:sz w:val="22"/>
          <w:szCs w:val="22"/>
          <w:lang w:eastAsia="en-US" w:bidi="en-US"/>
        </w:rPr>
        <w:t>participates. One of the aims of these social media platforms is to facilitate and allow you to share content. However, the Presbytery</w:t>
      </w:r>
      <w:r w:rsidRPr="007A1418" w:rsidDel="00FB69DE">
        <w:rPr>
          <w:rFonts w:eastAsiaTheme="minorHAnsi" w:cstheme="minorBidi"/>
          <w:sz w:val="22"/>
          <w:szCs w:val="22"/>
          <w:lang w:eastAsia="en-US" w:bidi="en-US"/>
        </w:rPr>
        <w:t xml:space="preserve"> </w:t>
      </w:r>
      <w:r w:rsidRPr="007A1418">
        <w:rPr>
          <w:rFonts w:eastAsiaTheme="minorHAnsi" w:cstheme="minorBidi"/>
          <w:sz w:val="22"/>
          <w:szCs w:val="22"/>
          <w:lang w:eastAsia="en-US" w:bidi="en-US"/>
        </w:rPr>
        <w:t>cannot be held responsible if you share personal information on these platforms that is subsequently used, misused or otherwise appropriated by another user.</w:t>
      </w:r>
    </w:p>
    <w:p w14:paraId="552759B1" w14:textId="77777777" w:rsidR="00F7692B" w:rsidRDefault="00F7692B" w:rsidP="00F7692B">
      <w:pPr>
        <w:pStyle w:val="BodyText"/>
        <w:spacing w:before="1"/>
        <w:ind w:right="166"/>
        <w:jc w:val="both"/>
      </w:pPr>
    </w:p>
    <w:p w14:paraId="094A8F34" w14:textId="77777777" w:rsidR="00A43FB0" w:rsidRPr="00A43FB0" w:rsidRDefault="00A43FB0" w:rsidP="00A43FB0">
      <w:pPr>
        <w:pStyle w:val="Heading1"/>
      </w:pPr>
      <w:bookmarkStart w:id="5" w:name="_Toc22395355"/>
      <w:r w:rsidRPr="00A43FB0">
        <w:t>Contacting us</w:t>
      </w:r>
      <w:bookmarkEnd w:id="5"/>
    </w:p>
    <w:p w14:paraId="0C6478DD" w14:textId="77777777" w:rsidR="00A43FB0" w:rsidRPr="00A43FB0" w:rsidRDefault="00A43FB0" w:rsidP="00A43FB0">
      <w:pPr>
        <w:pStyle w:val="BodyText"/>
        <w:spacing w:before="240"/>
        <w:ind w:right="164"/>
        <w:jc w:val="both"/>
        <w:rPr>
          <w:rFonts w:eastAsiaTheme="minorHAnsi" w:cstheme="minorBidi"/>
          <w:sz w:val="22"/>
          <w:szCs w:val="22"/>
          <w:lang w:eastAsia="en-US" w:bidi="en-US"/>
        </w:rPr>
      </w:pPr>
      <w:r w:rsidRPr="00A43FB0">
        <w:rPr>
          <w:rFonts w:eastAsiaTheme="minorHAnsi" w:cstheme="minorBidi"/>
          <w:sz w:val="22"/>
          <w:szCs w:val="22"/>
          <w:lang w:eastAsia="en-US" w:bidi="en-US"/>
        </w:rPr>
        <w:t>If you have any questions about this privacy policy, any concerns or a complaint regarding the treatment of your privacy or a possible breach of your privacy, please use the contact link on our website or contact our Privacy Officer using the details set out below.</w:t>
      </w:r>
    </w:p>
    <w:p w14:paraId="370752BF" w14:textId="77777777" w:rsidR="00A43FB0" w:rsidRPr="00A43FB0" w:rsidRDefault="00A43FB0" w:rsidP="00A43FB0">
      <w:pPr>
        <w:pStyle w:val="BodyText"/>
        <w:spacing w:before="240"/>
        <w:ind w:right="164"/>
        <w:jc w:val="both"/>
        <w:rPr>
          <w:rFonts w:eastAsiaTheme="minorHAnsi" w:cstheme="minorBidi"/>
          <w:sz w:val="22"/>
          <w:szCs w:val="22"/>
          <w:lang w:eastAsia="en-US" w:bidi="en-US"/>
        </w:rPr>
      </w:pPr>
      <w:r w:rsidRPr="00A43FB0">
        <w:rPr>
          <w:rFonts w:eastAsiaTheme="minorHAnsi" w:cstheme="minorBidi"/>
          <w:sz w:val="22"/>
          <w:szCs w:val="22"/>
          <w:lang w:eastAsia="en-US" w:bidi="en-US"/>
        </w:rPr>
        <w:t>We will treat your requests or complaints confidentially. Our representative will contact you within a reasonable time after receipt of your complaint to discuss your concerns and outline options regarding how they may be resolved. We will aim to ensure that your complaint is resolved in timely and appropriate manner.</w:t>
      </w:r>
    </w:p>
    <w:p w14:paraId="6985CF56" w14:textId="77777777" w:rsidR="00A43FB0" w:rsidRDefault="00A43FB0" w:rsidP="00A43FB0">
      <w:pPr>
        <w:pStyle w:val="BodyText"/>
        <w:spacing w:before="240"/>
        <w:ind w:right="164"/>
        <w:jc w:val="both"/>
        <w:rPr>
          <w:rFonts w:eastAsiaTheme="minorHAnsi" w:cstheme="minorBidi"/>
          <w:sz w:val="22"/>
          <w:szCs w:val="22"/>
          <w:lang w:eastAsia="en-US" w:bidi="en-US"/>
        </w:rPr>
      </w:pPr>
      <w:r w:rsidRPr="00A43FB0">
        <w:rPr>
          <w:rFonts w:eastAsiaTheme="minorHAnsi" w:cstheme="minorBidi"/>
          <w:sz w:val="22"/>
          <w:szCs w:val="22"/>
          <w:lang w:eastAsia="en-US" w:bidi="en-US"/>
        </w:rPr>
        <w:t>Please contact our Privacy Officer at:</w:t>
      </w:r>
    </w:p>
    <w:p w14:paraId="5209FD19" w14:textId="563D9EF3" w:rsidR="00A43FB0" w:rsidRPr="00A43FB0" w:rsidRDefault="00A43FB0" w:rsidP="00A43FB0">
      <w:pPr>
        <w:pStyle w:val="BodyText"/>
        <w:spacing w:before="240"/>
        <w:ind w:right="164"/>
        <w:jc w:val="both"/>
        <w:rPr>
          <w:rFonts w:eastAsiaTheme="minorHAnsi" w:cstheme="minorBidi"/>
          <w:sz w:val="22"/>
          <w:szCs w:val="22"/>
          <w:lang w:eastAsia="en-US" w:bidi="en-US"/>
        </w:rPr>
      </w:pPr>
      <w:r>
        <w:rPr>
          <w:rFonts w:eastAsiaTheme="minorHAnsi" w:cstheme="minorBidi"/>
          <w:sz w:val="22"/>
          <w:szCs w:val="22"/>
          <w:lang w:eastAsia="en-US" w:bidi="en-US"/>
        </w:rPr>
        <w:t>???</w:t>
      </w:r>
    </w:p>
    <w:sectPr w:rsidR="00A43FB0" w:rsidRPr="00A43FB0" w:rsidSect="00CE255C">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241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6173F" w14:textId="77777777" w:rsidR="00EC37D1" w:rsidRDefault="00EC37D1" w:rsidP="00C443D7">
      <w:pPr>
        <w:spacing w:after="0"/>
      </w:pPr>
      <w:r>
        <w:separator/>
      </w:r>
    </w:p>
  </w:endnote>
  <w:endnote w:type="continuationSeparator" w:id="0">
    <w:p w14:paraId="16A33580" w14:textId="77777777" w:rsidR="00EC37D1" w:rsidRDefault="00EC37D1" w:rsidP="00C443D7">
      <w:pPr>
        <w:spacing w:after="0"/>
      </w:pPr>
      <w:r>
        <w:continuationSeparator/>
      </w:r>
    </w:p>
  </w:endnote>
  <w:endnote w:type="continuationNotice" w:id="1">
    <w:p w14:paraId="7F6A2E63" w14:textId="77777777" w:rsidR="00EC37D1" w:rsidRDefault="00EC37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3715" w14:textId="77777777" w:rsidR="00733643" w:rsidRDefault="00733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A3C4F" w14:textId="77777777" w:rsidR="00C443D7" w:rsidRDefault="00C443D7">
    <w:pPr>
      <w:pStyle w:val="Footer"/>
    </w:pPr>
    <w:r>
      <w:rPr>
        <w:noProof/>
      </w:rPr>
      <w:drawing>
        <wp:anchor distT="0" distB="0" distL="114300" distR="114300" simplePos="0" relativeHeight="251656192" behindDoc="1" locked="0" layoutInCell="1" allowOverlap="1" wp14:anchorId="783E4334" wp14:editId="07A51BBA">
          <wp:simplePos x="0" y="0"/>
          <wp:positionH relativeFrom="page">
            <wp:posOffset>209550</wp:posOffset>
          </wp:positionH>
          <wp:positionV relativeFrom="paragraph">
            <wp:posOffset>-3491230</wp:posOffset>
          </wp:positionV>
          <wp:extent cx="7352012" cy="4156583"/>
          <wp:effectExtent l="0" t="0" r="1905" b="0"/>
          <wp:wrapNone/>
          <wp:docPr id="28" name="Picture 2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352012" cy="4156583"/>
                  </a:xfrm>
                  <a:prstGeom prst="rect">
                    <a:avLst/>
                  </a:prstGeom>
                </pic:spPr>
              </pic:pic>
            </a:graphicData>
          </a:graphic>
          <wp14:sizeRelH relativeFrom="margin">
            <wp14:pctWidth>0</wp14:pctWidth>
          </wp14:sizeRelH>
          <wp14:sizeRelV relativeFrom="margin">
            <wp14:pctHeight>0</wp14:pctHeight>
          </wp14:sizeRelV>
        </wp:anchor>
      </w:drawing>
    </w:r>
  </w:p>
  <w:p w14:paraId="78C86289" w14:textId="77777777" w:rsidR="00C443D7" w:rsidRDefault="002C6B77" w:rsidP="00104C71">
    <w:pPr>
      <w:pStyle w:val="Footer"/>
      <w:tabs>
        <w:tab w:val="clear" w:pos="4513"/>
        <w:tab w:val="clear" w:pos="9026"/>
      </w:tabs>
      <w:spacing w:before="240"/>
      <w:ind w:right="662"/>
    </w:pPr>
    <w:r>
      <w:rPr>
        <w:noProof/>
      </w:rPr>
      <w:drawing>
        <wp:anchor distT="0" distB="0" distL="114300" distR="114300" simplePos="0" relativeHeight="251658240" behindDoc="0" locked="0" layoutInCell="1" allowOverlap="1" wp14:anchorId="64256F88" wp14:editId="0B34A0C2">
          <wp:simplePos x="0" y="0"/>
          <wp:positionH relativeFrom="column">
            <wp:posOffset>-809625</wp:posOffset>
          </wp:positionH>
          <wp:positionV relativeFrom="paragraph">
            <wp:posOffset>156845</wp:posOffset>
          </wp:positionV>
          <wp:extent cx="2707005" cy="280670"/>
          <wp:effectExtent l="0" t="0" r="0" b="5080"/>
          <wp:wrapThrough wrapText="bothSides">
            <wp:wrapPolygon edited="0">
              <wp:start x="0" y="0"/>
              <wp:lineTo x="0" y="20525"/>
              <wp:lineTo x="21433" y="20525"/>
              <wp:lineTo x="21433"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7005" cy="280670"/>
                  </a:xfrm>
                  <a:prstGeom prst="rect">
                    <a:avLst/>
                  </a:prstGeom>
                  <a:noFill/>
                </pic:spPr>
              </pic:pic>
            </a:graphicData>
          </a:graphic>
        </wp:anchor>
      </w:drawing>
    </w:r>
    <w:r w:rsidR="009B120B">
      <w:tab/>
    </w:r>
    <w:r w:rsidR="009B120B">
      <w:tab/>
    </w:r>
    <w:r w:rsidR="009B120B">
      <w:tab/>
    </w:r>
    <w:r w:rsidR="009B120B">
      <w:tab/>
    </w:r>
    <w:r w:rsidR="009B120B">
      <w:tab/>
    </w:r>
    <w:r w:rsidR="009B120B">
      <w:tab/>
      <w:t xml:space="preserve">Page | </w:t>
    </w:r>
    <w:r w:rsidR="009B120B">
      <w:fldChar w:fldCharType="begin"/>
    </w:r>
    <w:r w:rsidR="009B120B">
      <w:instrText xml:space="preserve"> PAGE   \* MERGEFORMAT </w:instrText>
    </w:r>
    <w:r w:rsidR="009B120B">
      <w:fldChar w:fldCharType="separate"/>
    </w:r>
    <w:r w:rsidR="009B120B">
      <w:rPr>
        <w:noProof/>
      </w:rPr>
      <w:t>1</w:t>
    </w:r>
    <w:r w:rsidR="009B120B">
      <w:rPr>
        <w:noProof/>
      </w:rPr>
      <w:fldChar w:fldCharType="end"/>
    </w:r>
  </w:p>
  <w:p w14:paraId="0D3BEE15" w14:textId="77777777" w:rsidR="00CE5A7C" w:rsidRDefault="00CE5A7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FFE37" w14:textId="77777777" w:rsidR="00EA7B73" w:rsidRDefault="007A1DE0">
    <w:pPr>
      <w:pStyle w:val="Footer"/>
    </w:pPr>
    <w:r>
      <w:rPr>
        <w:noProof/>
      </w:rPr>
      <w:drawing>
        <wp:anchor distT="0" distB="0" distL="114300" distR="114300" simplePos="0" relativeHeight="251659264" behindDoc="0" locked="0" layoutInCell="1" allowOverlap="1" wp14:anchorId="7DE39CE9" wp14:editId="20079547">
          <wp:simplePos x="0" y="0"/>
          <wp:positionH relativeFrom="column">
            <wp:posOffset>-822325</wp:posOffset>
          </wp:positionH>
          <wp:positionV relativeFrom="paragraph">
            <wp:posOffset>100330</wp:posOffset>
          </wp:positionV>
          <wp:extent cx="2707005" cy="280670"/>
          <wp:effectExtent l="0" t="0" r="0" b="5080"/>
          <wp:wrapThrough wrapText="bothSides">
            <wp:wrapPolygon edited="0">
              <wp:start x="0" y="0"/>
              <wp:lineTo x="0" y="20525"/>
              <wp:lineTo x="21433" y="20525"/>
              <wp:lineTo x="21433"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280670"/>
                  </a:xfrm>
                  <a:prstGeom prst="rect">
                    <a:avLst/>
                  </a:prstGeom>
                  <a:noFill/>
                </pic:spPr>
              </pic:pic>
            </a:graphicData>
          </a:graphic>
        </wp:anchor>
      </w:drawing>
    </w:r>
    <w:r w:rsidR="00E44234">
      <w:rPr>
        <w:noProof/>
      </w:rPr>
      <w:drawing>
        <wp:anchor distT="0" distB="0" distL="114300" distR="114300" simplePos="0" relativeHeight="251657216" behindDoc="1" locked="0" layoutInCell="1" allowOverlap="1" wp14:anchorId="5DF6775E" wp14:editId="534E424A">
          <wp:simplePos x="0" y="0"/>
          <wp:positionH relativeFrom="page">
            <wp:posOffset>200978</wp:posOffset>
          </wp:positionH>
          <wp:positionV relativeFrom="paragraph">
            <wp:posOffset>-3710305</wp:posOffset>
          </wp:positionV>
          <wp:extent cx="7352012" cy="4156583"/>
          <wp:effectExtent l="0" t="0" r="1905" b="0"/>
          <wp:wrapNone/>
          <wp:docPr id="32" name="Picture 3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7352012" cy="41565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F3DB2" w14:textId="77777777" w:rsidR="00EC37D1" w:rsidRDefault="00EC37D1" w:rsidP="00C443D7">
      <w:pPr>
        <w:spacing w:after="0"/>
      </w:pPr>
      <w:r>
        <w:separator/>
      </w:r>
    </w:p>
  </w:footnote>
  <w:footnote w:type="continuationSeparator" w:id="0">
    <w:p w14:paraId="686C9F80" w14:textId="77777777" w:rsidR="00EC37D1" w:rsidRDefault="00EC37D1" w:rsidP="00C443D7">
      <w:pPr>
        <w:spacing w:after="0"/>
      </w:pPr>
      <w:r>
        <w:continuationSeparator/>
      </w:r>
    </w:p>
  </w:footnote>
  <w:footnote w:type="continuationNotice" w:id="1">
    <w:p w14:paraId="0733D34C" w14:textId="77777777" w:rsidR="00EC37D1" w:rsidRDefault="00EC37D1">
      <w:pPr>
        <w:spacing w:after="0"/>
      </w:pPr>
    </w:p>
  </w:footnote>
  <w:footnote w:id="2">
    <w:p w14:paraId="72213422" w14:textId="6C1BE914" w:rsidR="00BB5E67" w:rsidRDefault="00BB5E67">
      <w:pPr>
        <w:pStyle w:val="FootnoteText"/>
      </w:pPr>
      <w:r>
        <w:rPr>
          <w:rStyle w:val="FootnoteReference"/>
        </w:rPr>
        <w:footnoteRef/>
      </w:r>
      <w:r>
        <w:t xml:space="preserve"> </w:t>
      </w:r>
      <w:hyperlink r:id="rId1" w:history="1">
        <w:r w:rsidRPr="001C663C">
          <w:rPr>
            <w:rStyle w:val="Hyperlink"/>
          </w:rPr>
          <w:t>https://www.nswact.uca.org.au/media/45bd5qed/privacy-policy.pdf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D777" w14:textId="77777777" w:rsidR="00733643" w:rsidRDefault="0073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66390"/>
      <w:docPartObj>
        <w:docPartGallery w:val="Watermarks"/>
        <w:docPartUnique/>
      </w:docPartObj>
    </w:sdtPr>
    <w:sdtContent>
      <w:p w14:paraId="1E8626CA" w14:textId="4321D3B9" w:rsidR="00C443D7" w:rsidRDefault="00000000">
        <w:pPr>
          <w:pStyle w:val="Header"/>
        </w:pPr>
        <w:r>
          <w:rPr>
            <w:noProof/>
          </w:rPr>
          <w:pict w14:anchorId="30C7E4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6A44DBF5" w14:textId="77777777" w:rsidR="00CE5A7C" w:rsidRDefault="00CE5A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4AF3D" w14:textId="65BAE833" w:rsidR="00EA7B73" w:rsidRDefault="00EA7B73">
    <w:pPr>
      <w:pStyle w:val="Header"/>
    </w:pPr>
    <w:r>
      <w:rPr>
        <w:noProof/>
      </w:rPr>
      <w:drawing>
        <wp:anchor distT="0" distB="0" distL="114300" distR="114300" simplePos="0" relativeHeight="251655168" behindDoc="0" locked="0" layoutInCell="1" allowOverlap="1" wp14:anchorId="7D07D89D" wp14:editId="310DEA55">
          <wp:simplePos x="0" y="0"/>
          <wp:positionH relativeFrom="margin">
            <wp:posOffset>-381953</wp:posOffset>
          </wp:positionH>
          <wp:positionV relativeFrom="paragraph">
            <wp:posOffset>-635</wp:posOffset>
          </wp:positionV>
          <wp:extent cx="6562800" cy="1143000"/>
          <wp:effectExtent l="0" t="0" r="9525" b="0"/>
          <wp:wrapNone/>
          <wp:docPr id="30" name="Picture 3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562800"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02B5"/>
    <w:multiLevelType w:val="hybridMultilevel"/>
    <w:tmpl w:val="CF849DC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404"/>
    <w:multiLevelType w:val="hybridMultilevel"/>
    <w:tmpl w:val="85023B6A"/>
    <w:lvl w:ilvl="0" w:tplc="A61C0A4E">
      <w:start w:val="1"/>
      <w:numFmt w:val="decimal"/>
      <w:lvlText w:val="%1."/>
      <w:lvlJc w:val="left"/>
      <w:pPr>
        <w:ind w:left="850" w:hanging="432"/>
      </w:pPr>
      <w:rPr>
        <w:rFonts w:ascii="Arial" w:eastAsia="Arial" w:hAnsi="Arial" w:cs="Arial" w:hint="default"/>
        <w:b/>
        <w:bCs/>
        <w:color w:val="A3001D"/>
        <w:spacing w:val="-1"/>
        <w:w w:val="100"/>
        <w:sz w:val="28"/>
        <w:szCs w:val="28"/>
        <w:lang w:val="en-AU" w:eastAsia="en-AU" w:bidi="en-AU"/>
      </w:rPr>
    </w:lvl>
    <w:lvl w:ilvl="1" w:tplc="8D2C7660">
      <w:numFmt w:val="bullet"/>
      <w:lvlText w:val=""/>
      <w:lvlJc w:val="left"/>
      <w:pPr>
        <w:ind w:left="1270" w:hanging="425"/>
      </w:pPr>
      <w:rPr>
        <w:rFonts w:hint="default"/>
        <w:w w:val="99"/>
        <w:lang w:val="en-AU" w:eastAsia="en-AU" w:bidi="en-AU"/>
      </w:rPr>
    </w:lvl>
    <w:lvl w:ilvl="2" w:tplc="9FB8F6CE">
      <w:numFmt w:val="bullet"/>
      <w:lvlText w:val="•"/>
      <w:lvlJc w:val="left"/>
      <w:pPr>
        <w:ind w:left="2153" w:hanging="425"/>
      </w:pPr>
      <w:rPr>
        <w:rFonts w:hint="default"/>
        <w:lang w:val="en-AU" w:eastAsia="en-AU" w:bidi="en-AU"/>
      </w:rPr>
    </w:lvl>
    <w:lvl w:ilvl="3" w:tplc="D43CABBE">
      <w:numFmt w:val="bullet"/>
      <w:lvlText w:val="•"/>
      <w:lvlJc w:val="left"/>
      <w:pPr>
        <w:ind w:left="3026" w:hanging="425"/>
      </w:pPr>
      <w:rPr>
        <w:rFonts w:hint="default"/>
        <w:lang w:val="en-AU" w:eastAsia="en-AU" w:bidi="en-AU"/>
      </w:rPr>
    </w:lvl>
    <w:lvl w:ilvl="4" w:tplc="34A27400">
      <w:numFmt w:val="bullet"/>
      <w:lvlText w:val="•"/>
      <w:lvlJc w:val="left"/>
      <w:pPr>
        <w:ind w:left="3899" w:hanging="425"/>
      </w:pPr>
      <w:rPr>
        <w:rFonts w:hint="default"/>
        <w:lang w:val="en-AU" w:eastAsia="en-AU" w:bidi="en-AU"/>
      </w:rPr>
    </w:lvl>
    <w:lvl w:ilvl="5" w:tplc="A8B60056">
      <w:numFmt w:val="bullet"/>
      <w:lvlText w:val="•"/>
      <w:lvlJc w:val="left"/>
      <w:pPr>
        <w:ind w:left="4772" w:hanging="425"/>
      </w:pPr>
      <w:rPr>
        <w:rFonts w:hint="default"/>
        <w:lang w:val="en-AU" w:eastAsia="en-AU" w:bidi="en-AU"/>
      </w:rPr>
    </w:lvl>
    <w:lvl w:ilvl="6" w:tplc="2B0E2D9E">
      <w:numFmt w:val="bullet"/>
      <w:lvlText w:val="•"/>
      <w:lvlJc w:val="left"/>
      <w:pPr>
        <w:ind w:left="5646" w:hanging="425"/>
      </w:pPr>
      <w:rPr>
        <w:rFonts w:hint="default"/>
        <w:lang w:val="en-AU" w:eastAsia="en-AU" w:bidi="en-AU"/>
      </w:rPr>
    </w:lvl>
    <w:lvl w:ilvl="7" w:tplc="614AC266">
      <w:numFmt w:val="bullet"/>
      <w:lvlText w:val="•"/>
      <w:lvlJc w:val="left"/>
      <w:pPr>
        <w:ind w:left="6519" w:hanging="425"/>
      </w:pPr>
      <w:rPr>
        <w:rFonts w:hint="default"/>
        <w:lang w:val="en-AU" w:eastAsia="en-AU" w:bidi="en-AU"/>
      </w:rPr>
    </w:lvl>
    <w:lvl w:ilvl="8" w:tplc="359C2442">
      <w:numFmt w:val="bullet"/>
      <w:lvlText w:val="•"/>
      <w:lvlJc w:val="left"/>
      <w:pPr>
        <w:ind w:left="7392" w:hanging="425"/>
      </w:pPr>
      <w:rPr>
        <w:rFonts w:hint="default"/>
        <w:lang w:val="en-AU" w:eastAsia="en-AU" w:bidi="en-AU"/>
      </w:rPr>
    </w:lvl>
  </w:abstractNum>
  <w:abstractNum w:abstractNumId="2" w15:restartNumberingAfterBreak="0">
    <w:nsid w:val="0365569B"/>
    <w:multiLevelType w:val="hybridMultilevel"/>
    <w:tmpl w:val="5DF05208"/>
    <w:lvl w:ilvl="0" w:tplc="0C090001">
      <w:start w:val="1"/>
      <w:numFmt w:val="bullet"/>
      <w:lvlText w:val=""/>
      <w:lvlJc w:val="left"/>
      <w:pPr>
        <w:ind w:left="1565" w:hanging="360"/>
      </w:pPr>
      <w:rPr>
        <w:rFonts w:ascii="Symbol" w:hAnsi="Symbol" w:hint="default"/>
      </w:rPr>
    </w:lvl>
    <w:lvl w:ilvl="1" w:tplc="0C090003" w:tentative="1">
      <w:start w:val="1"/>
      <w:numFmt w:val="bullet"/>
      <w:lvlText w:val="o"/>
      <w:lvlJc w:val="left"/>
      <w:pPr>
        <w:ind w:left="2285" w:hanging="360"/>
      </w:pPr>
      <w:rPr>
        <w:rFonts w:ascii="Courier New" w:hAnsi="Courier New" w:cs="Courier New" w:hint="default"/>
      </w:rPr>
    </w:lvl>
    <w:lvl w:ilvl="2" w:tplc="0C090005" w:tentative="1">
      <w:start w:val="1"/>
      <w:numFmt w:val="bullet"/>
      <w:lvlText w:val=""/>
      <w:lvlJc w:val="left"/>
      <w:pPr>
        <w:ind w:left="3005" w:hanging="360"/>
      </w:pPr>
      <w:rPr>
        <w:rFonts w:ascii="Wingdings" w:hAnsi="Wingdings" w:hint="default"/>
      </w:rPr>
    </w:lvl>
    <w:lvl w:ilvl="3" w:tplc="0C090001" w:tentative="1">
      <w:start w:val="1"/>
      <w:numFmt w:val="bullet"/>
      <w:lvlText w:val=""/>
      <w:lvlJc w:val="left"/>
      <w:pPr>
        <w:ind w:left="3725" w:hanging="360"/>
      </w:pPr>
      <w:rPr>
        <w:rFonts w:ascii="Symbol" w:hAnsi="Symbol" w:hint="default"/>
      </w:rPr>
    </w:lvl>
    <w:lvl w:ilvl="4" w:tplc="0C090003" w:tentative="1">
      <w:start w:val="1"/>
      <w:numFmt w:val="bullet"/>
      <w:lvlText w:val="o"/>
      <w:lvlJc w:val="left"/>
      <w:pPr>
        <w:ind w:left="4445" w:hanging="360"/>
      </w:pPr>
      <w:rPr>
        <w:rFonts w:ascii="Courier New" w:hAnsi="Courier New" w:cs="Courier New" w:hint="default"/>
      </w:rPr>
    </w:lvl>
    <w:lvl w:ilvl="5" w:tplc="0C090005" w:tentative="1">
      <w:start w:val="1"/>
      <w:numFmt w:val="bullet"/>
      <w:lvlText w:val=""/>
      <w:lvlJc w:val="left"/>
      <w:pPr>
        <w:ind w:left="5165" w:hanging="360"/>
      </w:pPr>
      <w:rPr>
        <w:rFonts w:ascii="Wingdings" w:hAnsi="Wingdings" w:hint="default"/>
      </w:rPr>
    </w:lvl>
    <w:lvl w:ilvl="6" w:tplc="0C090001" w:tentative="1">
      <w:start w:val="1"/>
      <w:numFmt w:val="bullet"/>
      <w:lvlText w:val=""/>
      <w:lvlJc w:val="left"/>
      <w:pPr>
        <w:ind w:left="5885" w:hanging="360"/>
      </w:pPr>
      <w:rPr>
        <w:rFonts w:ascii="Symbol" w:hAnsi="Symbol" w:hint="default"/>
      </w:rPr>
    </w:lvl>
    <w:lvl w:ilvl="7" w:tplc="0C090003" w:tentative="1">
      <w:start w:val="1"/>
      <w:numFmt w:val="bullet"/>
      <w:lvlText w:val="o"/>
      <w:lvlJc w:val="left"/>
      <w:pPr>
        <w:ind w:left="6605" w:hanging="360"/>
      </w:pPr>
      <w:rPr>
        <w:rFonts w:ascii="Courier New" w:hAnsi="Courier New" w:cs="Courier New" w:hint="default"/>
      </w:rPr>
    </w:lvl>
    <w:lvl w:ilvl="8" w:tplc="0C090005" w:tentative="1">
      <w:start w:val="1"/>
      <w:numFmt w:val="bullet"/>
      <w:lvlText w:val=""/>
      <w:lvlJc w:val="left"/>
      <w:pPr>
        <w:ind w:left="7325" w:hanging="360"/>
      </w:pPr>
      <w:rPr>
        <w:rFonts w:ascii="Wingdings" w:hAnsi="Wingdings" w:hint="default"/>
      </w:rPr>
    </w:lvl>
  </w:abstractNum>
  <w:abstractNum w:abstractNumId="3" w15:restartNumberingAfterBreak="0">
    <w:nsid w:val="03921C36"/>
    <w:multiLevelType w:val="hybridMultilevel"/>
    <w:tmpl w:val="FDF4162C"/>
    <w:lvl w:ilvl="0" w:tplc="0FAA38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FE44BA"/>
    <w:multiLevelType w:val="hybridMultilevel"/>
    <w:tmpl w:val="F8C2E2E0"/>
    <w:lvl w:ilvl="0" w:tplc="C7EAFE5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D03FC5"/>
    <w:multiLevelType w:val="hybridMultilevel"/>
    <w:tmpl w:val="5AD622F2"/>
    <w:lvl w:ilvl="0" w:tplc="0FAA38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1C3409"/>
    <w:multiLevelType w:val="hybridMultilevel"/>
    <w:tmpl w:val="C3401190"/>
    <w:lvl w:ilvl="0" w:tplc="453C67F6">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735776"/>
    <w:multiLevelType w:val="hybridMultilevel"/>
    <w:tmpl w:val="84428052"/>
    <w:lvl w:ilvl="0" w:tplc="0FAA38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DF15F0"/>
    <w:multiLevelType w:val="hybridMultilevel"/>
    <w:tmpl w:val="75B649CA"/>
    <w:lvl w:ilvl="0" w:tplc="49524792">
      <w:start w:val="1"/>
      <w:numFmt w:val="decimal"/>
      <w:lvlText w:val="%1."/>
      <w:lvlJc w:val="left"/>
      <w:pPr>
        <w:ind w:left="720" w:hanging="360"/>
      </w:pPr>
    </w:lvl>
    <w:lvl w:ilvl="1" w:tplc="3B045AD2">
      <w:start w:val="3"/>
      <w:numFmt w:val="lowerLetter"/>
      <w:lvlText w:val="%2."/>
      <w:lvlJc w:val="left"/>
      <w:pPr>
        <w:ind w:left="1440" w:hanging="360"/>
      </w:pPr>
    </w:lvl>
    <w:lvl w:ilvl="2" w:tplc="C470AC78">
      <w:start w:val="1"/>
      <w:numFmt w:val="lowerRoman"/>
      <w:lvlText w:val="%3."/>
      <w:lvlJc w:val="right"/>
      <w:pPr>
        <w:ind w:left="2160" w:hanging="180"/>
      </w:pPr>
    </w:lvl>
    <w:lvl w:ilvl="3" w:tplc="E97E3124">
      <w:start w:val="1"/>
      <w:numFmt w:val="decimal"/>
      <w:lvlText w:val="%4."/>
      <w:lvlJc w:val="left"/>
      <w:pPr>
        <w:ind w:left="2880" w:hanging="360"/>
      </w:pPr>
    </w:lvl>
    <w:lvl w:ilvl="4" w:tplc="B34CF028">
      <w:start w:val="1"/>
      <w:numFmt w:val="lowerLetter"/>
      <w:lvlText w:val="%5."/>
      <w:lvlJc w:val="left"/>
      <w:pPr>
        <w:ind w:left="3600" w:hanging="360"/>
      </w:pPr>
    </w:lvl>
    <w:lvl w:ilvl="5" w:tplc="F4E6DF46">
      <w:start w:val="1"/>
      <w:numFmt w:val="lowerRoman"/>
      <w:lvlText w:val="%6."/>
      <w:lvlJc w:val="right"/>
      <w:pPr>
        <w:ind w:left="4320" w:hanging="180"/>
      </w:pPr>
    </w:lvl>
    <w:lvl w:ilvl="6" w:tplc="259AF462">
      <w:start w:val="1"/>
      <w:numFmt w:val="decimal"/>
      <w:lvlText w:val="%7."/>
      <w:lvlJc w:val="left"/>
      <w:pPr>
        <w:ind w:left="5040" w:hanging="360"/>
      </w:pPr>
    </w:lvl>
    <w:lvl w:ilvl="7" w:tplc="DDEC475E">
      <w:start w:val="1"/>
      <w:numFmt w:val="lowerLetter"/>
      <w:lvlText w:val="%8."/>
      <w:lvlJc w:val="left"/>
      <w:pPr>
        <w:ind w:left="5760" w:hanging="360"/>
      </w:pPr>
    </w:lvl>
    <w:lvl w:ilvl="8" w:tplc="33024878">
      <w:start w:val="1"/>
      <w:numFmt w:val="lowerRoman"/>
      <w:lvlText w:val="%9."/>
      <w:lvlJc w:val="right"/>
      <w:pPr>
        <w:ind w:left="6480" w:hanging="180"/>
      </w:pPr>
    </w:lvl>
  </w:abstractNum>
  <w:abstractNum w:abstractNumId="9" w15:restartNumberingAfterBreak="0">
    <w:nsid w:val="25AF5C65"/>
    <w:multiLevelType w:val="hybridMultilevel"/>
    <w:tmpl w:val="B7D84B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647C94"/>
    <w:multiLevelType w:val="hybridMultilevel"/>
    <w:tmpl w:val="0038DB5C"/>
    <w:lvl w:ilvl="0" w:tplc="0FAA38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A23FC4"/>
    <w:multiLevelType w:val="multilevel"/>
    <w:tmpl w:val="21C84122"/>
    <w:lvl w:ilvl="0">
      <w:start w:val="1"/>
      <w:numFmt w:val="decimal"/>
      <w:pStyle w:val="Bulletsneste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2973D1"/>
    <w:multiLevelType w:val="hybridMultilevel"/>
    <w:tmpl w:val="F51246E4"/>
    <w:lvl w:ilvl="0" w:tplc="FDE01646">
      <w:start w:val="1"/>
      <w:numFmt w:val="decimal"/>
      <w:lvlText w:val="%1."/>
      <w:lvlJc w:val="left"/>
      <w:pPr>
        <w:ind w:left="720" w:hanging="360"/>
      </w:pPr>
    </w:lvl>
    <w:lvl w:ilvl="1" w:tplc="DD06C846">
      <w:start w:val="3"/>
      <w:numFmt w:val="lowerLetter"/>
      <w:lvlText w:val="%2."/>
      <w:lvlJc w:val="left"/>
      <w:pPr>
        <w:ind w:left="1440" w:hanging="360"/>
      </w:pPr>
    </w:lvl>
    <w:lvl w:ilvl="2" w:tplc="BCF482C2">
      <w:start w:val="1"/>
      <w:numFmt w:val="lowerRoman"/>
      <w:lvlText w:val="%3."/>
      <w:lvlJc w:val="right"/>
      <w:pPr>
        <w:ind w:left="2160" w:hanging="180"/>
      </w:pPr>
    </w:lvl>
    <w:lvl w:ilvl="3" w:tplc="CA06E2C0">
      <w:start w:val="1"/>
      <w:numFmt w:val="decimal"/>
      <w:lvlText w:val="%4."/>
      <w:lvlJc w:val="left"/>
      <w:pPr>
        <w:ind w:left="2880" w:hanging="360"/>
      </w:pPr>
    </w:lvl>
    <w:lvl w:ilvl="4" w:tplc="A5BA7606">
      <w:start w:val="1"/>
      <w:numFmt w:val="lowerLetter"/>
      <w:lvlText w:val="%5."/>
      <w:lvlJc w:val="left"/>
      <w:pPr>
        <w:ind w:left="3600" w:hanging="360"/>
      </w:pPr>
    </w:lvl>
    <w:lvl w:ilvl="5" w:tplc="2E54C258">
      <w:start w:val="1"/>
      <w:numFmt w:val="lowerRoman"/>
      <w:lvlText w:val="%6."/>
      <w:lvlJc w:val="right"/>
      <w:pPr>
        <w:ind w:left="4320" w:hanging="180"/>
      </w:pPr>
    </w:lvl>
    <w:lvl w:ilvl="6" w:tplc="3DEE212A">
      <w:start w:val="1"/>
      <w:numFmt w:val="decimal"/>
      <w:lvlText w:val="%7."/>
      <w:lvlJc w:val="left"/>
      <w:pPr>
        <w:ind w:left="5040" w:hanging="360"/>
      </w:pPr>
    </w:lvl>
    <w:lvl w:ilvl="7" w:tplc="99249242">
      <w:start w:val="1"/>
      <w:numFmt w:val="lowerLetter"/>
      <w:lvlText w:val="%8."/>
      <w:lvlJc w:val="left"/>
      <w:pPr>
        <w:ind w:left="5760" w:hanging="360"/>
      </w:pPr>
    </w:lvl>
    <w:lvl w:ilvl="8" w:tplc="62F27800">
      <w:start w:val="1"/>
      <w:numFmt w:val="lowerRoman"/>
      <w:lvlText w:val="%9."/>
      <w:lvlJc w:val="right"/>
      <w:pPr>
        <w:ind w:left="6480" w:hanging="180"/>
      </w:pPr>
    </w:lvl>
  </w:abstractNum>
  <w:abstractNum w:abstractNumId="13" w15:restartNumberingAfterBreak="0">
    <w:nsid w:val="484F33A9"/>
    <w:multiLevelType w:val="hybridMultilevel"/>
    <w:tmpl w:val="26863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272B1E"/>
    <w:multiLevelType w:val="hybridMultilevel"/>
    <w:tmpl w:val="D60C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1706A3"/>
    <w:multiLevelType w:val="hybridMultilevel"/>
    <w:tmpl w:val="C8609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C746E8"/>
    <w:multiLevelType w:val="hybridMultilevel"/>
    <w:tmpl w:val="D37616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D5C79"/>
    <w:multiLevelType w:val="hybridMultilevel"/>
    <w:tmpl w:val="AA34397E"/>
    <w:lvl w:ilvl="0" w:tplc="0C09000F">
      <w:start w:val="1"/>
      <w:numFmt w:val="decimal"/>
      <w:lvlText w:val="%1."/>
      <w:lvlJc w:val="left"/>
      <w:pPr>
        <w:ind w:left="1138" w:hanging="360"/>
      </w:pPr>
    </w:lvl>
    <w:lvl w:ilvl="1" w:tplc="FFFFFFFF">
      <w:start w:val="1"/>
      <w:numFmt w:val="lowerLetter"/>
      <w:lvlText w:val="%2."/>
      <w:lvlJc w:val="left"/>
      <w:pPr>
        <w:ind w:left="1858" w:hanging="360"/>
      </w:pPr>
    </w:lvl>
    <w:lvl w:ilvl="2" w:tplc="0C09001B">
      <w:start w:val="1"/>
      <w:numFmt w:val="lowerRoman"/>
      <w:lvlText w:val="%3."/>
      <w:lvlJc w:val="right"/>
      <w:pPr>
        <w:ind w:left="2578" w:hanging="180"/>
      </w:pPr>
    </w:lvl>
    <w:lvl w:ilvl="3" w:tplc="0C09000F" w:tentative="1">
      <w:start w:val="1"/>
      <w:numFmt w:val="decimal"/>
      <w:lvlText w:val="%4."/>
      <w:lvlJc w:val="left"/>
      <w:pPr>
        <w:ind w:left="3298" w:hanging="360"/>
      </w:pPr>
    </w:lvl>
    <w:lvl w:ilvl="4" w:tplc="0C090019" w:tentative="1">
      <w:start w:val="1"/>
      <w:numFmt w:val="lowerLetter"/>
      <w:lvlText w:val="%5."/>
      <w:lvlJc w:val="left"/>
      <w:pPr>
        <w:ind w:left="4018" w:hanging="360"/>
      </w:pPr>
    </w:lvl>
    <w:lvl w:ilvl="5" w:tplc="0C09001B" w:tentative="1">
      <w:start w:val="1"/>
      <w:numFmt w:val="lowerRoman"/>
      <w:lvlText w:val="%6."/>
      <w:lvlJc w:val="right"/>
      <w:pPr>
        <w:ind w:left="4738" w:hanging="180"/>
      </w:pPr>
    </w:lvl>
    <w:lvl w:ilvl="6" w:tplc="0C09000F" w:tentative="1">
      <w:start w:val="1"/>
      <w:numFmt w:val="decimal"/>
      <w:lvlText w:val="%7."/>
      <w:lvlJc w:val="left"/>
      <w:pPr>
        <w:ind w:left="5458" w:hanging="360"/>
      </w:pPr>
    </w:lvl>
    <w:lvl w:ilvl="7" w:tplc="0C090019" w:tentative="1">
      <w:start w:val="1"/>
      <w:numFmt w:val="lowerLetter"/>
      <w:lvlText w:val="%8."/>
      <w:lvlJc w:val="left"/>
      <w:pPr>
        <w:ind w:left="6178" w:hanging="360"/>
      </w:pPr>
    </w:lvl>
    <w:lvl w:ilvl="8" w:tplc="0C09001B" w:tentative="1">
      <w:start w:val="1"/>
      <w:numFmt w:val="lowerRoman"/>
      <w:lvlText w:val="%9."/>
      <w:lvlJc w:val="right"/>
      <w:pPr>
        <w:ind w:left="6898" w:hanging="180"/>
      </w:pPr>
    </w:lvl>
  </w:abstractNum>
  <w:abstractNum w:abstractNumId="18" w15:restartNumberingAfterBreak="0">
    <w:nsid w:val="55E62A84"/>
    <w:multiLevelType w:val="hybridMultilevel"/>
    <w:tmpl w:val="68724276"/>
    <w:lvl w:ilvl="0" w:tplc="14FA222C">
      <w:start w:val="1"/>
      <w:numFmt w:val="bullet"/>
      <w:lvlText w:val=""/>
      <w:lvlJc w:val="left"/>
      <w:pPr>
        <w:ind w:left="720" w:hanging="360"/>
      </w:pPr>
      <w:rPr>
        <w:rFonts w:ascii="Symbol" w:hAnsi="Symbol" w:hint="default"/>
      </w:rPr>
    </w:lvl>
    <w:lvl w:ilvl="1" w:tplc="7A80E36E">
      <w:start w:val="1"/>
      <w:numFmt w:val="bullet"/>
      <w:lvlText w:val="o"/>
      <w:lvlJc w:val="left"/>
      <w:pPr>
        <w:ind w:left="1440" w:hanging="360"/>
      </w:pPr>
      <w:rPr>
        <w:rFonts w:ascii="Courier New" w:hAnsi="Courier New" w:hint="default"/>
      </w:rPr>
    </w:lvl>
    <w:lvl w:ilvl="2" w:tplc="857C6A98">
      <w:start w:val="1"/>
      <w:numFmt w:val="bullet"/>
      <w:lvlText w:val=""/>
      <w:lvlJc w:val="left"/>
      <w:pPr>
        <w:ind w:left="2160" w:hanging="360"/>
      </w:pPr>
      <w:rPr>
        <w:rFonts w:ascii="Wingdings" w:hAnsi="Wingdings" w:hint="default"/>
      </w:rPr>
    </w:lvl>
    <w:lvl w:ilvl="3" w:tplc="DB423522">
      <w:start w:val="1"/>
      <w:numFmt w:val="bullet"/>
      <w:lvlText w:val=""/>
      <w:lvlJc w:val="left"/>
      <w:pPr>
        <w:ind w:left="2880" w:hanging="360"/>
      </w:pPr>
      <w:rPr>
        <w:rFonts w:ascii="Symbol" w:hAnsi="Symbol" w:hint="default"/>
      </w:rPr>
    </w:lvl>
    <w:lvl w:ilvl="4" w:tplc="BB820FE0">
      <w:start w:val="1"/>
      <w:numFmt w:val="bullet"/>
      <w:lvlText w:val="o"/>
      <w:lvlJc w:val="left"/>
      <w:pPr>
        <w:ind w:left="3600" w:hanging="360"/>
      </w:pPr>
      <w:rPr>
        <w:rFonts w:ascii="Courier New" w:hAnsi="Courier New" w:hint="default"/>
      </w:rPr>
    </w:lvl>
    <w:lvl w:ilvl="5" w:tplc="5E38073A">
      <w:start w:val="1"/>
      <w:numFmt w:val="bullet"/>
      <w:lvlText w:val=""/>
      <w:lvlJc w:val="left"/>
      <w:pPr>
        <w:ind w:left="4320" w:hanging="360"/>
      </w:pPr>
      <w:rPr>
        <w:rFonts w:ascii="Wingdings" w:hAnsi="Wingdings" w:hint="default"/>
      </w:rPr>
    </w:lvl>
    <w:lvl w:ilvl="6" w:tplc="9F96A930">
      <w:start w:val="1"/>
      <w:numFmt w:val="bullet"/>
      <w:lvlText w:val=""/>
      <w:lvlJc w:val="left"/>
      <w:pPr>
        <w:ind w:left="5040" w:hanging="360"/>
      </w:pPr>
      <w:rPr>
        <w:rFonts w:ascii="Symbol" w:hAnsi="Symbol" w:hint="default"/>
      </w:rPr>
    </w:lvl>
    <w:lvl w:ilvl="7" w:tplc="15248AF2">
      <w:start w:val="1"/>
      <w:numFmt w:val="bullet"/>
      <w:lvlText w:val="o"/>
      <w:lvlJc w:val="left"/>
      <w:pPr>
        <w:ind w:left="5760" w:hanging="360"/>
      </w:pPr>
      <w:rPr>
        <w:rFonts w:ascii="Courier New" w:hAnsi="Courier New" w:hint="default"/>
      </w:rPr>
    </w:lvl>
    <w:lvl w:ilvl="8" w:tplc="CF2422CA">
      <w:start w:val="1"/>
      <w:numFmt w:val="bullet"/>
      <w:lvlText w:val=""/>
      <w:lvlJc w:val="left"/>
      <w:pPr>
        <w:ind w:left="6480" w:hanging="360"/>
      </w:pPr>
      <w:rPr>
        <w:rFonts w:ascii="Wingdings" w:hAnsi="Wingdings" w:hint="default"/>
      </w:rPr>
    </w:lvl>
  </w:abstractNum>
  <w:abstractNum w:abstractNumId="19" w15:restartNumberingAfterBreak="0">
    <w:nsid w:val="57691F97"/>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A425A5B"/>
    <w:multiLevelType w:val="hybridMultilevel"/>
    <w:tmpl w:val="63E47C62"/>
    <w:lvl w:ilvl="0" w:tplc="25CAFB9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911C77"/>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95170CC"/>
    <w:multiLevelType w:val="hybridMultilevel"/>
    <w:tmpl w:val="9D22CD84"/>
    <w:lvl w:ilvl="0" w:tplc="0FAA38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39172D"/>
    <w:multiLevelType w:val="hybridMultilevel"/>
    <w:tmpl w:val="8506D784"/>
    <w:lvl w:ilvl="0" w:tplc="0FAA38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21254139">
    <w:abstractNumId w:val="12"/>
  </w:num>
  <w:num w:numId="2" w16cid:durableId="2059477127">
    <w:abstractNumId w:val="17"/>
  </w:num>
  <w:num w:numId="3" w16cid:durableId="1156382733">
    <w:abstractNumId w:val="15"/>
  </w:num>
  <w:num w:numId="4" w16cid:durableId="1053384833">
    <w:abstractNumId w:val="18"/>
  </w:num>
  <w:num w:numId="5" w16cid:durableId="1318337173">
    <w:abstractNumId w:val="8"/>
  </w:num>
  <w:num w:numId="6" w16cid:durableId="1842159413">
    <w:abstractNumId w:val="20"/>
  </w:num>
  <w:num w:numId="7" w16cid:durableId="242493826">
    <w:abstractNumId w:val="9"/>
  </w:num>
  <w:num w:numId="8" w16cid:durableId="1038239197">
    <w:abstractNumId w:val="4"/>
  </w:num>
  <w:num w:numId="9" w16cid:durableId="408773884">
    <w:abstractNumId w:val="0"/>
  </w:num>
  <w:num w:numId="10" w16cid:durableId="1952588260">
    <w:abstractNumId w:val="19"/>
  </w:num>
  <w:num w:numId="11" w16cid:durableId="2116945700">
    <w:abstractNumId w:val="11"/>
  </w:num>
  <w:num w:numId="12" w16cid:durableId="388499354">
    <w:abstractNumId w:val="21"/>
  </w:num>
  <w:num w:numId="13" w16cid:durableId="2093044848">
    <w:abstractNumId w:val="6"/>
  </w:num>
  <w:num w:numId="14" w16cid:durableId="1121268590">
    <w:abstractNumId w:val="14"/>
  </w:num>
  <w:num w:numId="15" w16cid:durableId="1824201869">
    <w:abstractNumId w:val="20"/>
  </w:num>
  <w:num w:numId="16" w16cid:durableId="956062352">
    <w:abstractNumId w:val="20"/>
  </w:num>
  <w:num w:numId="17" w16cid:durableId="1897549117">
    <w:abstractNumId w:val="20"/>
  </w:num>
  <w:num w:numId="18" w16cid:durableId="1558592979">
    <w:abstractNumId w:val="20"/>
  </w:num>
  <w:num w:numId="19" w16cid:durableId="853806529">
    <w:abstractNumId w:val="16"/>
  </w:num>
  <w:num w:numId="20" w16cid:durableId="1024869655">
    <w:abstractNumId w:val="7"/>
  </w:num>
  <w:num w:numId="21" w16cid:durableId="1989817006">
    <w:abstractNumId w:val="3"/>
  </w:num>
  <w:num w:numId="22" w16cid:durableId="1920409168">
    <w:abstractNumId w:val="5"/>
  </w:num>
  <w:num w:numId="23" w16cid:durableId="387186749">
    <w:abstractNumId w:val="22"/>
  </w:num>
  <w:num w:numId="24" w16cid:durableId="1551650928">
    <w:abstractNumId w:val="10"/>
  </w:num>
  <w:num w:numId="25" w16cid:durableId="386417843">
    <w:abstractNumId w:val="23"/>
  </w:num>
  <w:num w:numId="26" w16cid:durableId="385031056">
    <w:abstractNumId w:val="13"/>
  </w:num>
  <w:num w:numId="27" w16cid:durableId="1921911129">
    <w:abstractNumId w:val="1"/>
  </w:num>
  <w:num w:numId="28" w16cid:durableId="1955289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5A"/>
    <w:rsid w:val="00000508"/>
    <w:rsid w:val="0000164E"/>
    <w:rsid w:val="00004610"/>
    <w:rsid w:val="00007590"/>
    <w:rsid w:val="00022062"/>
    <w:rsid w:val="0002734C"/>
    <w:rsid w:val="00030629"/>
    <w:rsid w:val="000316E0"/>
    <w:rsid w:val="0003745F"/>
    <w:rsid w:val="00041F28"/>
    <w:rsid w:val="000424C1"/>
    <w:rsid w:val="00052DF4"/>
    <w:rsid w:val="00053BC8"/>
    <w:rsid w:val="00061097"/>
    <w:rsid w:val="00066D27"/>
    <w:rsid w:val="00083D79"/>
    <w:rsid w:val="00091BBE"/>
    <w:rsid w:val="000B056E"/>
    <w:rsid w:val="000B7F38"/>
    <w:rsid w:val="000D0338"/>
    <w:rsid w:val="000D7515"/>
    <w:rsid w:val="000E0F85"/>
    <w:rsid w:val="000F2123"/>
    <w:rsid w:val="00104C71"/>
    <w:rsid w:val="00104D6B"/>
    <w:rsid w:val="001063BE"/>
    <w:rsid w:val="00111311"/>
    <w:rsid w:val="00111B75"/>
    <w:rsid w:val="00113CEE"/>
    <w:rsid w:val="001153FF"/>
    <w:rsid w:val="00116862"/>
    <w:rsid w:val="0012444F"/>
    <w:rsid w:val="00146D87"/>
    <w:rsid w:val="001571E3"/>
    <w:rsid w:val="001705B6"/>
    <w:rsid w:val="001806BF"/>
    <w:rsid w:val="0018583F"/>
    <w:rsid w:val="00190239"/>
    <w:rsid w:val="00191453"/>
    <w:rsid w:val="00191CD3"/>
    <w:rsid w:val="001A1975"/>
    <w:rsid w:val="001A5AEB"/>
    <w:rsid w:val="001A7F36"/>
    <w:rsid w:val="001B5184"/>
    <w:rsid w:val="001C7E1F"/>
    <w:rsid w:val="001D108E"/>
    <w:rsid w:val="001D5903"/>
    <w:rsid w:val="001E4A3E"/>
    <w:rsid w:val="001F1254"/>
    <w:rsid w:val="001F26DC"/>
    <w:rsid w:val="0020311D"/>
    <w:rsid w:val="002063CE"/>
    <w:rsid w:val="00226A81"/>
    <w:rsid w:val="002365F1"/>
    <w:rsid w:val="002449A2"/>
    <w:rsid w:val="0024788E"/>
    <w:rsid w:val="00270CC9"/>
    <w:rsid w:val="00273F4D"/>
    <w:rsid w:val="0028138A"/>
    <w:rsid w:val="00287883"/>
    <w:rsid w:val="002A1B60"/>
    <w:rsid w:val="002A641A"/>
    <w:rsid w:val="002A6E3E"/>
    <w:rsid w:val="002C23F3"/>
    <w:rsid w:val="002C5BC8"/>
    <w:rsid w:val="002C6B77"/>
    <w:rsid w:val="002D0678"/>
    <w:rsid w:val="002D3034"/>
    <w:rsid w:val="002E056B"/>
    <w:rsid w:val="002E22A0"/>
    <w:rsid w:val="002E4C10"/>
    <w:rsid w:val="002F41B2"/>
    <w:rsid w:val="002F5AC5"/>
    <w:rsid w:val="00305FB5"/>
    <w:rsid w:val="003073C2"/>
    <w:rsid w:val="003109BE"/>
    <w:rsid w:val="00317E3D"/>
    <w:rsid w:val="0032269C"/>
    <w:rsid w:val="0033276B"/>
    <w:rsid w:val="00335A95"/>
    <w:rsid w:val="0034635C"/>
    <w:rsid w:val="00347F74"/>
    <w:rsid w:val="00354B3D"/>
    <w:rsid w:val="00355BB3"/>
    <w:rsid w:val="003648F3"/>
    <w:rsid w:val="003816FE"/>
    <w:rsid w:val="0038692E"/>
    <w:rsid w:val="00393084"/>
    <w:rsid w:val="003A07B0"/>
    <w:rsid w:val="003C38ED"/>
    <w:rsid w:val="003D2D52"/>
    <w:rsid w:val="003F6C73"/>
    <w:rsid w:val="0040386F"/>
    <w:rsid w:val="00405619"/>
    <w:rsid w:val="00415F68"/>
    <w:rsid w:val="00416ED0"/>
    <w:rsid w:val="00421831"/>
    <w:rsid w:val="00431A08"/>
    <w:rsid w:val="004666BC"/>
    <w:rsid w:val="0047115B"/>
    <w:rsid w:val="0048139A"/>
    <w:rsid w:val="00486682"/>
    <w:rsid w:val="00495AE3"/>
    <w:rsid w:val="004977B7"/>
    <w:rsid w:val="004A4F6A"/>
    <w:rsid w:val="004A524C"/>
    <w:rsid w:val="004A59CD"/>
    <w:rsid w:val="004B00D7"/>
    <w:rsid w:val="004C04D4"/>
    <w:rsid w:val="004C1EC4"/>
    <w:rsid w:val="004D2A71"/>
    <w:rsid w:val="004D3D36"/>
    <w:rsid w:val="004D7B28"/>
    <w:rsid w:val="005016F8"/>
    <w:rsid w:val="00501D35"/>
    <w:rsid w:val="00506E56"/>
    <w:rsid w:val="005102A8"/>
    <w:rsid w:val="0053241B"/>
    <w:rsid w:val="00532D3E"/>
    <w:rsid w:val="00533ED3"/>
    <w:rsid w:val="00544482"/>
    <w:rsid w:val="00552938"/>
    <w:rsid w:val="00553545"/>
    <w:rsid w:val="00555625"/>
    <w:rsid w:val="00561964"/>
    <w:rsid w:val="0058698F"/>
    <w:rsid w:val="005A6690"/>
    <w:rsid w:val="005A67AD"/>
    <w:rsid w:val="005B3263"/>
    <w:rsid w:val="005B5810"/>
    <w:rsid w:val="005D02FE"/>
    <w:rsid w:val="005D1E5D"/>
    <w:rsid w:val="005E37E5"/>
    <w:rsid w:val="005E4A9B"/>
    <w:rsid w:val="005F0F9D"/>
    <w:rsid w:val="0060036C"/>
    <w:rsid w:val="00604109"/>
    <w:rsid w:val="00617C98"/>
    <w:rsid w:val="00620743"/>
    <w:rsid w:val="006219E9"/>
    <w:rsid w:val="006235B5"/>
    <w:rsid w:val="0062376F"/>
    <w:rsid w:val="0062543F"/>
    <w:rsid w:val="00633693"/>
    <w:rsid w:val="00643E88"/>
    <w:rsid w:val="00651473"/>
    <w:rsid w:val="006543FB"/>
    <w:rsid w:val="00656C58"/>
    <w:rsid w:val="00664986"/>
    <w:rsid w:val="00664C22"/>
    <w:rsid w:val="00666665"/>
    <w:rsid w:val="00671B1B"/>
    <w:rsid w:val="00674FBD"/>
    <w:rsid w:val="00680D62"/>
    <w:rsid w:val="0068383D"/>
    <w:rsid w:val="00687A23"/>
    <w:rsid w:val="00695300"/>
    <w:rsid w:val="006A3DCE"/>
    <w:rsid w:val="006A61FD"/>
    <w:rsid w:val="006D2FA8"/>
    <w:rsid w:val="006D5AD7"/>
    <w:rsid w:val="006D7D49"/>
    <w:rsid w:val="006E08DE"/>
    <w:rsid w:val="006E30CE"/>
    <w:rsid w:val="006E426C"/>
    <w:rsid w:val="006F0FA0"/>
    <w:rsid w:val="006F2A0F"/>
    <w:rsid w:val="006F376C"/>
    <w:rsid w:val="006F37A0"/>
    <w:rsid w:val="006F63B3"/>
    <w:rsid w:val="006F7487"/>
    <w:rsid w:val="00700880"/>
    <w:rsid w:val="0070683E"/>
    <w:rsid w:val="00712DF0"/>
    <w:rsid w:val="00720A6C"/>
    <w:rsid w:val="00724C0F"/>
    <w:rsid w:val="007263B0"/>
    <w:rsid w:val="00733643"/>
    <w:rsid w:val="0074136A"/>
    <w:rsid w:val="00745B4E"/>
    <w:rsid w:val="007469D0"/>
    <w:rsid w:val="00746EF2"/>
    <w:rsid w:val="00747F4B"/>
    <w:rsid w:val="0075402F"/>
    <w:rsid w:val="00754A31"/>
    <w:rsid w:val="007562C3"/>
    <w:rsid w:val="007630EC"/>
    <w:rsid w:val="007668AC"/>
    <w:rsid w:val="00770163"/>
    <w:rsid w:val="00770A6C"/>
    <w:rsid w:val="00771B43"/>
    <w:rsid w:val="00797A1F"/>
    <w:rsid w:val="007A04CE"/>
    <w:rsid w:val="007A1418"/>
    <w:rsid w:val="007A1DE0"/>
    <w:rsid w:val="007A6C94"/>
    <w:rsid w:val="007B0AB6"/>
    <w:rsid w:val="007C5383"/>
    <w:rsid w:val="007D5719"/>
    <w:rsid w:val="007F42CA"/>
    <w:rsid w:val="00801280"/>
    <w:rsid w:val="00804536"/>
    <w:rsid w:val="00825D92"/>
    <w:rsid w:val="00852E5A"/>
    <w:rsid w:val="00856FB2"/>
    <w:rsid w:val="008603BC"/>
    <w:rsid w:val="008634F9"/>
    <w:rsid w:val="00863840"/>
    <w:rsid w:val="008670A5"/>
    <w:rsid w:val="0086758C"/>
    <w:rsid w:val="008723A3"/>
    <w:rsid w:val="00890B15"/>
    <w:rsid w:val="008911E3"/>
    <w:rsid w:val="008A713F"/>
    <w:rsid w:val="008B3831"/>
    <w:rsid w:val="008B41FC"/>
    <w:rsid w:val="008C1873"/>
    <w:rsid w:val="008C20A3"/>
    <w:rsid w:val="008E0E85"/>
    <w:rsid w:val="008E1BE4"/>
    <w:rsid w:val="008E33ED"/>
    <w:rsid w:val="008F1825"/>
    <w:rsid w:val="00907C79"/>
    <w:rsid w:val="009135D7"/>
    <w:rsid w:val="00921463"/>
    <w:rsid w:val="00925D46"/>
    <w:rsid w:val="009309FC"/>
    <w:rsid w:val="00930D2C"/>
    <w:rsid w:val="00932D80"/>
    <w:rsid w:val="00935D01"/>
    <w:rsid w:val="0094044C"/>
    <w:rsid w:val="00941B6A"/>
    <w:rsid w:val="009442A6"/>
    <w:rsid w:val="00951877"/>
    <w:rsid w:val="0095600D"/>
    <w:rsid w:val="00977E64"/>
    <w:rsid w:val="00991EEE"/>
    <w:rsid w:val="00992331"/>
    <w:rsid w:val="009B120B"/>
    <w:rsid w:val="009B29E5"/>
    <w:rsid w:val="009B7FB6"/>
    <w:rsid w:val="009C007A"/>
    <w:rsid w:val="009C062D"/>
    <w:rsid w:val="009C0C80"/>
    <w:rsid w:val="009C11E9"/>
    <w:rsid w:val="009C46C3"/>
    <w:rsid w:val="009D2F86"/>
    <w:rsid w:val="009D3863"/>
    <w:rsid w:val="009D69BA"/>
    <w:rsid w:val="009E00B2"/>
    <w:rsid w:val="009E2198"/>
    <w:rsid w:val="009E37DB"/>
    <w:rsid w:val="009F7C1E"/>
    <w:rsid w:val="00A36019"/>
    <w:rsid w:val="00A37890"/>
    <w:rsid w:val="00A43FB0"/>
    <w:rsid w:val="00A50EC6"/>
    <w:rsid w:val="00A56CE6"/>
    <w:rsid w:val="00A6090E"/>
    <w:rsid w:val="00A70A88"/>
    <w:rsid w:val="00A71A11"/>
    <w:rsid w:val="00A73BA5"/>
    <w:rsid w:val="00A76123"/>
    <w:rsid w:val="00A87CB6"/>
    <w:rsid w:val="00A90E77"/>
    <w:rsid w:val="00A94DDE"/>
    <w:rsid w:val="00A97E12"/>
    <w:rsid w:val="00AB13D9"/>
    <w:rsid w:val="00AC6B58"/>
    <w:rsid w:val="00AE76EF"/>
    <w:rsid w:val="00AF0F8D"/>
    <w:rsid w:val="00AF32D5"/>
    <w:rsid w:val="00AF4B4D"/>
    <w:rsid w:val="00B03DAF"/>
    <w:rsid w:val="00B14FC9"/>
    <w:rsid w:val="00B17A83"/>
    <w:rsid w:val="00B21C73"/>
    <w:rsid w:val="00B23853"/>
    <w:rsid w:val="00B32C6A"/>
    <w:rsid w:val="00B34D0C"/>
    <w:rsid w:val="00B5476B"/>
    <w:rsid w:val="00B562B9"/>
    <w:rsid w:val="00B6435D"/>
    <w:rsid w:val="00B7633E"/>
    <w:rsid w:val="00B77FD9"/>
    <w:rsid w:val="00B858D3"/>
    <w:rsid w:val="00B871EE"/>
    <w:rsid w:val="00BA1601"/>
    <w:rsid w:val="00BA18CD"/>
    <w:rsid w:val="00BB5E67"/>
    <w:rsid w:val="00BC19F5"/>
    <w:rsid w:val="00BC5BF6"/>
    <w:rsid w:val="00BD0181"/>
    <w:rsid w:val="00BD02DF"/>
    <w:rsid w:val="00BD2A46"/>
    <w:rsid w:val="00BF0894"/>
    <w:rsid w:val="00BF3D56"/>
    <w:rsid w:val="00BF497A"/>
    <w:rsid w:val="00BF677F"/>
    <w:rsid w:val="00C04870"/>
    <w:rsid w:val="00C1380F"/>
    <w:rsid w:val="00C20905"/>
    <w:rsid w:val="00C24D8B"/>
    <w:rsid w:val="00C43F49"/>
    <w:rsid w:val="00C443D7"/>
    <w:rsid w:val="00C50B71"/>
    <w:rsid w:val="00C5310D"/>
    <w:rsid w:val="00C53AD4"/>
    <w:rsid w:val="00C5458F"/>
    <w:rsid w:val="00C76CEB"/>
    <w:rsid w:val="00C76EA5"/>
    <w:rsid w:val="00C86631"/>
    <w:rsid w:val="00CA0F3B"/>
    <w:rsid w:val="00CA5DB4"/>
    <w:rsid w:val="00CB379E"/>
    <w:rsid w:val="00CB65FC"/>
    <w:rsid w:val="00CC734C"/>
    <w:rsid w:val="00CD0910"/>
    <w:rsid w:val="00CD2F77"/>
    <w:rsid w:val="00CD30FF"/>
    <w:rsid w:val="00CE255C"/>
    <w:rsid w:val="00CE2A33"/>
    <w:rsid w:val="00CE5A7C"/>
    <w:rsid w:val="00CE5AF2"/>
    <w:rsid w:val="00CE68F6"/>
    <w:rsid w:val="00CF03FC"/>
    <w:rsid w:val="00CF78A7"/>
    <w:rsid w:val="00D26297"/>
    <w:rsid w:val="00D300F8"/>
    <w:rsid w:val="00D32E5D"/>
    <w:rsid w:val="00D42311"/>
    <w:rsid w:val="00D471D3"/>
    <w:rsid w:val="00D753FC"/>
    <w:rsid w:val="00D802C1"/>
    <w:rsid w:val="00D81564"/>
    <w:rsid w:val="00D859FC"/>
    <w:rsid w:val="00DC0166"/>
    <w:rsid w:val="00DC37AA"/>
    <w:rsid w:val="00DC6F75"/>
    <w:rsid w:val="00DF1BEB"/>
    <w:rsid w:val="00DF5BD6"/>
    <w:rsid w:val="00E021CB"/>
    <w:rsid w:val="00E0686D"/>
    <w:rsid w:val="00E11C38"/>
    <w:rsid w:val="00E15D3B"/>
    <w:rsid w:val="00E319DC"/>
    <w:rsid w:val="00E409BE"/>
    <w:rsid w:val="00E40E2F"/>
    <w:rsid w:val="00E44234"/>
    <w:rsid w:val="00E46E2D"/>
    <w:rsid w:val="00E7021C"/>
    <w:rsid w:val="00E739AD"/>
    <w:rsid w:val="00E7557A"/>
    <w:rsid w:val="00E83DED"/>
    <w:rsid w:val="00E901D8"/>
    <w:rsid w:val="00EA7B73"/>
    <w:rsid w:val="00EC1E8F"/>
    <w:rsid w:val="00EC37D1"/>
    <w:rsid w:val="00EE62EF"/>
    <w:rsid w:val="00EF0420"/>
    <w:rsid w:val="00EF59C2"/>
    <w:rsid w:val="00F03B40"/>
    <w:rsid w:val="00F0659B"/>
    <w:rsid w:val="00F101F8"/>
    <w:rsid w:val="00F12134"/>
    <w:rsid w:val="00F121EC"/>
    <w:rsid w:val="00F13417"/>
    <w:rsid w:val="00F23DD7"/>
    <w:rsid w:val="00F3021D"/>
    <w:rsid w:val="00F3296D"/>
    <w:rsid w:val="00F337B2"/>
    <w:rsid w:val="00F36861"/>
    <w:rsid w:val="00F417F6"/>
    <w:rsid w:val="00F51C06"/>
    <w:rsid w:val="00F57752"/>
    <w:rsid w:val="00F74F7E"/>
    <w:rsid w:val="00F7692B"/>
    <w:rsid w:val="00FB038F"/>
    <w:rsid w:val="00FB3018"/>
    <w:rsid w:val="00FB57D1"/>
    <w:rsid w:val="00FC22BA"/>
    <w:rsid w:val="00FC4221"/>
    <w:rsid w:val="00FD044A"/>
    <w:rsid w:val="00FD1771"/>
    <w:rsid w:val="00FE46D4"/>
    <w:rsid w:val="00FE6161"/>
    <w:rsid w:val="00FE7FA8"/>
    <w:rsid w:val="00FF2ADC"/>
    <w:rsid w:val="00FF3E1A"/>
    <w:rsid w:val="00FF4F2D"/>
    <w:rsid w:val="012E9A8D"/>
    <w:rsid w:val="03FA085A"/>
    <w:rsid w:val="043623D8"/>
    <w:rsid w:val="06E479CA"/>
    <w:rsid w:val="080A7304"/>
    <w:rsid w:val="0939AC72"/>
    <w:rsid w:val="0E680E08"/>
    <w:rsid w:val="0E7C1949"/>
    <w:rsid w:val="125CD372"/>
    <w:rsid w:val="12EF1441"/>
    <w:rsid w:val="1617B6D8"/>
    <w:rsid w:val="1626B503"/>
    <w:rsid w:val="16C68CA6"/>
    <w:rsid w:val="17DE3AD6"/>
    <w:rsid w:val="18672FDC"/>
    <w:rsid w:val="1B9623BC"/>
    <w:rsid w:val="1C35107F"/>
    <w:rsid w:val="1F012D4D"/>
    <w:rsid w:val="1F3EB238"/>
    <w:rsid w:val="1F680735"/>
    <w:rsid w:val="1FEA49D1"/>
    <w:rsid w:val="20E80962"/>
    <w:rsid w:val="21673D96"/>
    <w:rsid w:val="21E889A4"/>
    <w:rsid w:val="237C8FFE"/>
    <w:rsid w:val="23D0CF14"/>
    <w:rsid w:val="2412BA58"/>
    <w:rsid w:val="266B7579"/>
    <w:rsid w:val="277CD73F"/>
    <w:rsid w:val="2A5BDE35"/>
    <w:rsid w:val="3032182F"/>
    <w:rsid w:val="31F3779E"/>
    <w:rsid w:val="33197C06"/>
    <w:rsid w:val="33E149E3"/>
    <w:rsid w:val="340E0045"/>
    <w:rsid w:val="345E0D74"/>
    <w:rsid w:val="34C20B78"/>
    <w:rsid w:val="366870E6"/>
    <w:rsid w:val="37755C36"/>
    <w:rsid w:val="37F9AC3A"/>
    <w:rsid w:val="3824D258"/>
    <w:rsid w:val="384DA30F"/>
    <w:rsid w:val="39B331FB"/>
    <w:rsid w:val="3C69B169"/>
    <w:rsid w:val="3CBDEDAC"/>
    <w:rsid w:val="3F16C34D"/>
    <w:rsid w:val="402C6C05"/>
    <w:rsid w:val="40C8699B"/>
    <w:rsid w:val="45141D32"/>
    <w:rsid w:val="45382B47"/>
    <w:rsid w:val="455DB7E9"/>
    <w:rsid w:val="49A6F2F3"/>
    <w:rsid w:val="4DAE347D"/>
    <w:rsid w:val="50143C1F"/>
    <w:rsid w:val="52AA8276"/>
    <w:rsid w:val="53B0BC11"/>
    <w:rsid w:val="55CF01D1"/>
    <w:rsid w:val="573F7C1A"/>
    <w:rsid w:val="5C35C16A"/>
    <w:rsid w:val="5DC98221"/>
    <w:rsid w:val="5EABA861"/>
    <w:rsid w:val="5F82DAAB"/>
    <w:rsid w:val="5FE1C554"/>
    <w:rsid w:val="60C690B1"/>
    <w:rsid w:val="61C94D96"/>
    <w:rsid w:val="61E34923"/>
    <w:rsid w:val="64AABC18"/>
    <w:rsid w:val="6508D98A"/>
    <w:rsid w:val="65369F57"/>
    <w:rsid w:val="65D757B2"/>
    <w:rsid w:val="6782CF53"/>
    <w:rsid w:val="6877E036"/>
    <w:rsid w:val="6D140B6B"/>
    <w:rsid w:val="70658A12"/>
    <w:rsid w:val="70A11F27"/>
    <w:rsid w:val="72B2E576"/>
    <w:rsid w:val="75806E9B"/>
    <w:rsid w:val="760346FB"/>
    <w:rsid w:val="76862924"/>
    <w:rsid w:val="76CCC899"/>
    <w:rsid w:val="775ECDF5"/>
    <w:rsid w:val="7887109E"/>
    <w:rsid w:val="7B1699B5"/>
    <w:rsid w:val="7C439B45"/>
    <w:rsid w:val="7DA38A8B"/>
    <w:rsid w:val="7EB2B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EBA83"/>
  <w15:chartTrackingRefBased/>
  <w15:docId w15:val="{DD617302-B14C-4E48-8C49-020B821A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E85"/>
    <w:pPr>
      <w:spacing w:after="240" w:line="240" w:lineRule="auto"/>
    </w:pPr>
    <w:rPr>
      <w:rFonts w:ascii="Century Gothic" w:hAnsi="Century Gothic"/>
      <w:lang w:val="en-AU" w:bidi="en-US"/>
    </w:rPr>
  </w:style>
  <w:style w:type="paragraph" w:styleId="Heading1">
    <w:name w:val="heading 1"/>
    <w:basedOn w:val="Normal"/>
    <w:next w:val="Normal"/>
    <w:link w:val="Heading1Char"/>
    <w:uiPriority w:val="9"/>
    <w:qFormat/>
    <w:rsid w:val="005F0F9D"/>
    <w:pPr>
      <w:keepNext/>
      <w:widowControl w:val="0"/>
      <w:tabs>
        <w:tab w:val="left" w:pos="850"/>
      </w:tabs>
      <w:autoSpaceDE w:val="0"/>
      <w:autoSpaceDN w:val="0"/>
      <w:spacing w:before="1"/>
      <w:ind w:left="420"/>
      <w:outlineLvl w:val="0"/>
    </w:pPr>
    <w:rPr>
      <w:rFonts w:ascii="Arial" w:eastAsiaTheme="majorEastAsia" w:hAnsi="Arial" w:cs="Arial"/>
      <w:b/>
      <w:color w:val="A3001D"/>
      <w:sz w:val="28"/>
      <w:szCs w:val="32"/>
    </w:rPr>
  </w:style>
  <w:style w:type="paragraph" w:styleId="Heading2">
    <w:name w:val="heading 2"/>
    <w:basedOn w:val="Normal"/>
    <w:next w:val="Normal"/>
    <w:link w:val="Heading2Char"/>
    <w:uiPriority w:val="9"/>
    <w:unhideWhenUsed/>
    <w:qFormat/>
    <w:rsid w:val="004C04D4"/>
    <w:pPr>
      <w:keepNext/>
      <w:keepLines/>
      <w:spacing w:before="40" w:after="0"/>
      <w:outlineLvl w:val="1"/>
    </w:pPr>
    <w:rPr>
      <w:rFonts w:asciiTheme="majorHAnsi" w:eastAsiaTheme="majorEastAsia" w:hAnsiTheme="majorHAnsi" w:cstheme="majorBidi"/>
      <w:b/>
      <w:bCs/>
      <w:color w:val="A3001D"/>
      <w:sz w:val="28"/>
      <w:szCs w:val="26"/>
    </w:rPr>
  </w:style>
  <w:style w:type="paragraph" w:styleId="Heading3">
    <w:name w:val="heading 3"/>
    <w:basedOn w:val="Normal"/>
    <w:next w:val="Normal"/>
    <w:link w:val="Heading3Char"/>
    <w:uiPriority w:val="9"/>
    <w:unhideWhenUsed/>
    <w:qFormat/>
    <w:rsid w:val="008603BC"/>
    <w:pPr>
      <w:keepNext/>
      <w:keepLines/>
      <w:spacing w:before="40" w:after="0"/>
      <w:outlineLvl w:val="2"/>
    </w:pPr>
    <w:rPr>
      <w:rFonts w:asciiTheme="majorHAnsi" w:eastAsiaTheme="majorEastAsia" w:hAnsiTheme="majorHAnsi" w:cstheme="majorBidi"/>
      <w:b/>
      <w:bCs/>
      <w:i/>
      <w:color w:val="A3001D"/>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3D7"/>
    <w:pPr>
      <w:tabs>
        <w:tab w:val="center" w:pos="4513"/>
        <w:tab w:val="right" w:pos="9026"/>
      </w:tabs>
      <w:spacing w:after="0"/>
    </w:pPr>
  </w:style>
  <w:style w:type="character" w:customStyle="1" w:styleId="HeaderChar">
    <w:name w:val="Header Char"/>
    <w:basedOn w:val="DefaultParagraphFont"/>
    <w:link w:val="Header"/>
    <w:uiPriority w:val="99"/>
    <w:rsid w:val="00C443D7"/>
  </w:style>
  <w:style w:type="paragraph" w:styleId="Footer">
    <w:name w:val="footer"/>
    <w:basedOn w:val="Normal"/>
    <w:link w:val="FooterChar"/>
    <w:uiPriority w:val="99"/>
    <w:unhideWhenUsed/>
    <w:rsid w:val="00C443D7"/>
    <w:pPr>
      <w:tabs>
        <w:tab w:val="center" w:pos="4513"/>
        <w:tab w:val="right" w:pos="9026"/>
      </w:tabs>
      <w:spacing w:after="0"/>
    </w:pPr>
  </w:style>
  <w:style w:type="character" w:customStyle="1" w:styleId="FooterChar">
    <w:name w:val="Footer Char"/>
    <w:basedOn w:val="DefaultParagraphFont"/>
    <w:link w:val="Footer"/>
    <w:uiPriority w:val="99"/>
    <w:rsid w:val="00C443D7"/>
  </w:style>
  <w:style w:type="character" w:customStyle="1" w:styleId="Heading1Char">
    <w:name w:val="Heading 1 Char"/>
    <w:basedOn w:val="DefaultParagraphFont"/>
    <w:link w:val="Heading1"/>
    <w:uiPriority w:val="9"/>
    <w:rsid w:val="005F0F9D"/>
    <w:rPr>
      <w:rFonts w:ascii="Arial" w:eastAsiaTheme="majorEastAsia" w:hAnsi="Arial" w:cs="Arial"/>
      <w:b/>
      <w:color w:val="A3001D"/>
      <w:sz w:val="28"/>
      <w:szCs w:val="32"/>
      <w:lang w:val="en-AU" w:bidi="en-US"/>
    </w:rPr>
  </w:style>
  <w:style w:type="paragraph" w:styleId="BodyText">
    <w:name w:val="Body Text"/>
    <w:basedOn w:val="Normal"/>
    <w:link w:val="BodyTextChar"/>
    <w:uiPriority w:val="1"/>
    <w:qFormat/>
    <w:rsid w:val="00852E5A"/>
    <w:pPr>
      <w:widowControl w:val="0"/>
      <w:autoSpaceDE w:val="0"/>
      <w:autoSpaceDN w:val="0"/>
      <w:spacing w:after="0"/>
    </w:pPr>
    <w:rPr>
      <w:rFonts w:eastAsia="Arial" w:cs="Arial"/>
      <w:sz w:val="20"/>
      <w:szCs w:val="20"/>
      <w:lang w:eastAsia="en-AU" w:bidi="en-AU"/>
    </w:rPr>
  </w:style>
  <w:style w:type="character" w:customStyle="1" w:styleId="BodyTextChar">
    <w:name w:val="Body Text Char"/>
    <w:basedOn w:val="DefaultParagraphFont"/>
    <w:link w:val="BodyText"/>
    <w:uiPriority w:val="1"/>
    <w:rsid w:val="00852E5A"/>
    <w:rPr>
      <w:rFonts w:ascii="Arial" w:eastAsia="Arial" w:hAnsi="Arial" w:cs="Arial"/>
      <w:sz w:val="20"/>
      <w:szCs w:val="20"/>
      <w:lang w:val="en-AU" w:eastAsia="en-AU" w:bidi="en-AU"/>
    </w:rPr>
  </w:style>
  <w:style w:type="paragraph" w:customStyle="1" w:styleId="TableParagraph">
    <w:name w:val="Table Paragraph"/>
    <w:basedOn w:val="Normal"/>
    <w:uiPriority w:val="1"/>
    <w:qFormat/>
    <w:rsid w:val="00852E5A"/>
    <w:pPr>
      <w:widowControl w:val="0"/>
      <w:autoSpaceDE w:val="0"/>
      <w:autoSpaceDN w:val="0"/>
      <w:spacing w:after="0" w:line="210" w:lineRule="exact"/>
      <w:ind w:left="107"/>
    </w:pPr>
    <w:rPr>
      <w:rFonts w:eastAsia="Arial" w:cs="Arial"/>
      <w:lang w:eastAsia="en-AU" w:bidi="en-AU"/>
    </w:rPr>
  </w:style>
  <w:style w:type="paragraph" w:styleId="ListParagraph">
    <w:name w:val="List Paragraph"/>
    <w:basedOn w:val="Normal"/>
    <w:link w:val="ListParagraphChar"/>
    <w:uiPriority w:val="1"/>
    <w:qFormat/>
    <w:rsid w:val="00BD0181"/>
    <w:pPr>
      <w:numPr>
        <w:numId w:val="6"/>
      </w:numPr>
      <w:spacing w:after="160" w:line="259" w:lineRule="auto"/>
      <w:ind w:left="714" w:hanging="357"/>
    </w:pPr>
    <w:rPr>
      <w:rFonts w:cs="Arial"/>
      <w:color w:val="000000"/>
    </w:rPr>
  </w:style>
  <w:style w:type="paragraph" w:styleId="FootnoteText">
    <w:name w:val="footnote text"/>
    <w:basedOn w:val="Normal"/>
    <w:link w:val="FootnoteTextChar"/>
    <w:uiPriority w:val="99"/>
    <w:semiHidden/>
    <w:unhideWhenUsed/>
    <w:rsid w:val="001806BF"/>
    <w:pPr>
      <w:spacing w:after="0"/>
    </w:pPr>
    <w:rPr>
      <w:sz w:val="20"/>
      <w:szCs w:val="20"/>
    </w:rPr>
  </w:style>
  <w:style w:type="character" w:customStyle="1" w:styleId="FootnoteTextChar">
    <w:name w:val="Footnote Text Char"/>
    <w:basedOn w:val="DefaultParagraphFont"/>
    <w:link w:val="FootnoteText"/>
    <w:uiPriority w:val="99"/>
    <w:semiHidden/>
    <w:rsid w:val="001806BF"/>
    <w:rPr>
      <w:rFonts w:ascii="Arial" w:hAnsi="Arial"/>
      <w:sz w:val="20"/>
      <w:szCs w:val="20"/>
      <w:lang w:val="en-AU" w:bidi="en-US"/>
    </w:rPr>
  </w:style>
  <w:style w:type="character" w:styleId="FootnoteReference">
    <w:name w:val="footnote reference"/>
    <w:basedOn w:val="DefaultParagraphFont"/>
    <w:uiPriority w:val="99"/>
    <w:semiHidden/>
    <w:unhideWhenUsed/>
    <w:rsid w:val="001806BF"/>
    <w:rPr>
      <w:vertAlign w:val="superscript"/>
    </w:rPr>
  </w:style>
  <w:style w:type="character" w:styleId="Hyperlink">
    <w:name w:val="Hyperlink"/>
    <w:basedOn w:val="DefaultParagraphFont"/>
    <w:uiPriority w:val="99"/>
    <w:unhideWhenUsed/>
    <w:rsid w:val="001806BF"/>
    <w:rPr>
      <w:color w:val="0000FF"/>
      <w:u w:val="single"/>
    </w:rPr>
  </w:style>
  <w:style w:type="character" w:styleId="FollowedHyperlink">
    <w:name w:val="FollowedHyperlink"/>
    <w:basedOn w:val="DefaultParagraphFont"/>
    <w:uiPriority w:val="99"/>
    <w:semiHidden/>
    <w:unhideWhenUsed/>
    <w:rsid w:val="009C0C80"/>
    <w:rPr>
      <w:color w:val="954F72" w:themeColor="followedHyperlink"/>
      <w:u w:val="single"/>
    </w:rPr>
  </w:style>
  <w:style w:type="character" w:styleId="UnresolvedMention">
    <w:name w:val="Unresolved Mention"/>
    <w:basedOn w:val="DefaultParagraphFont"/>
    <w:uiPriority w:val="99"/>
    <w:semiHidden/>
    <w:unhideWhenUsed/>
    <w:rsid w:val="00F13417"/>
    <w:rPr>
      <w:color w:val="605E5C"/>
      <w:shd w:val="clear" w:color="auto" w:fill="E1DFDD"/>
    </w:rPr>
  </w:style>
  <w:style w:type="table" w:styleId="TableGrid">
    <w:name w:val="Table Grid"/>
    <w:basedOn w:val="TableNormal"/>
    <w:uiPriority w:val="39"/>
    <w:rsid w:val="00B34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C04D4"/>
    <w:rPr>
      <w:rFonts w:asciiTheme="majorHAnsi" w:eastAsiaTheme="majorEastAsia" w:hAnsiTheme="majorHAnsi" w:cstheme="majorBidi"/>
      <w:b/>
      <w:bCs/>
      <w:color w:val="A3001D"/>
      <w:sz w:val="28"/>
      <w:szCs w:val="26"/>
      <w:lang w:val="en-AU" w:bidi="en-US"/>
    </w:rPr>
  </w:style>
  <w:style w:type="paragraph" w:customStyle="1" w:styleId="Bulletsnested">
    <w:name w:val="Bullets nested"/>
    <w:basedOn w:val="ListParagraph"/>
    <w:link w:val="BulletsnestedChar"/>
    <w:qFormat/>
    <w:rsid w:val="002E056B"/>
    <w:pPr>
      <w:numPr>
        <w:numId w:val="11"/>
      </w:numPr>
      <w:spacing w:after="240"/>
      <w:ind w:left="357" w:hanging="357"/>
    </w:pPr>
  </w:style>
  <w:style w:type="character" w:customStyle="1" w:styleId="ListParagraphChar">
    <w:name w:val="List Paragraph Char"/>
    <w:basedOn w:val="DefaultParagraphFont"/>
    <w:link w:val="ListParagraph"/>
    <w:uiPriority w:val="34"/>
    <w:rsid w:val="00BD0181"/>
    <w:rPr>
      <w:rFonts w:ascii="Century Gothic" w:hAnsi="Century Gothic" w:cs="Arial"/>
      <w:color w:val="000000"/>
      <w:lang w:val="en-AU" w:bidi="en-US"/>
    </w:rPr>
  </w:style>
  <w:style w:type="character" w:customStyle="1" w:styleId="BulletsnestedChar">
    <w:name w:val="Bullets nested Char"/>
    <w:basedOn w:val="ListParagraphChar"/>
    <w:link w:val="Bulletsnested"/>
    <w:rsid w:val="002E056B"/>
    <w:rPr>
      <w:rFonts w:ascii="Century Gothic" w:eastAsia="Cambria" w:hAnsi="Century Gothic" w:cs="Times New Roman"/>
      <w:color w:val="000000"/>
      <w:sz w:val="24"/>
      <w:szCs w:val="24"/>
      <w:lang w:val="en-US" w:bidi="en-US"/>
    </w:rPr>
  </w:style>
  <w:style w:type="character" w:customStyle="1" w:styleId="Heading3Char">
    <w:name w:val="Heading 3 Char"/>
    <w:basedOn w:val="DefaultParagraphFont"/>
    <w:link w:val="Heading3"/>
    <w:uiPriority w:val="9"/>
    <w:rsid w:val="008603BC"/>
    <w:rPr>
      <w:rFonts w:asciiTheme="majorHAnsi" w:eastAsiaTheme="majorEastAsia" w:hAnsiTheme="majorHAnsi" w:cstheme="majorBidi"/>
      <w:b/>
      <w:bCs/>
      <w:i/>
      <w:color w:val="A3001D"/>
      <w:sz w:val="26"/>
      <w:szCs w:val="28"/>
      <w:lang w:val="en-A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43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nswact.uca.org.au/media/45bd5qed/privacy-policy.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M\OneDrive%20-%20The%20Uniting%20Church%20in%20Australia\Documents\Templates\GRP%20Electronic%20Letterhead%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2C2E0CC48BB409F33D98B01631974" ma:contentTypeVersion="27" ma:contentTypeDescription="Create a new document." ma:contentTypeScope="" ma:versionID="c023b8f80c1fadd5828f076895154d88">
  <xsd:schema xmlns:xsd="http://www.w3.org/2001/XMLSchema" xmlns:xs="http://www.w3.org/2001/XMLSchema" xmlns:p="http://schemas.microsoft.com/office/2006/metadata/properties" xmlns:ns2="de97cd14-1ca9-4bc1-a0f1-afe2dd8367bc" xmlns:ns3="5d60dd8f-f0f2-4ddd-aacc-c31ef5eca9c6" targetNamespace="http://schemas.microsoft.com/office/2006/metadata/properties" ma:root="true" ma:fieldsID="5dca485afd8712ba54e21f3c6c7ab854" ns2:_="" ns3:_="">
    <xsd:import namespace="de97cd14-1ca9-4bc1-a0f1-afe2dd8367bc"/>
    <xsd:import namespace="5d60dd8f-f0f2-4ddd-aacc-c31ef5eca9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TaxCatchAll"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7cd14-1ca9-4bc1-a0f1-afe2dd8367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e3a4aa-484a-4dca-a101-93f65369690b}" ma:internalName="TaxCatchAll" ma:showField="CatchAllData" ma:web="de97cd14-1ca9-4bc1-a0f1-afe2dd8367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0dd8f-f0f2-4ddd-aacc-c31ef5eca9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2fbbd89-7e0a-4c31-8bf8-788aef775b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e97cd14-1ca9-4bc1-a0f1-afe2dd8367bc" xsi:nil="true"/>
    <_dlc_DocId xmlns="de97cd14-1ca9-4bc1-a0f1-afe2dd8367bc">DIDSNA-199842362-90</_dlc_DocId>
    <_dlc_DocIdUrl xmlns="de97cd14-1ca9-4bc1-a0f1-afe2dd8367bc">
      <Url>https://unitingchurchinaust.sharepoint.com/sites/NSWACT/PresbyteryGeorgesRiver/GeorgesRiverPresbytery/_layouts/15/DocIdRedir.aspx?ID=DIDSNA-199842362-90</Url>
      <Description>DIDSNA-199842362-90</Description>
    </_dlc_DocIdUrl>
    <lcf76f155ced4ddcb4097134ff3c332f xmlns="5d60dd8f-f0f2-4ddd-aacc-c31ef5eca9c6">
      <Terms xmlns="http://schemas.microsoft.com/office/infopath/2007/PartnerControls"/>
    </lcf76f155ced4ddcb4097134ff3c332f>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EA289F3-8368-42B7-89AC-40C2A4C2F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7cd14-1ca9-4bc1-a0f1-afe2dd8367bc"/>
    <ds:schemaRef ds:uri="5d60dd8f-f0f2-4ddd-aacc-c31ef5eca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87F4F-5399-4967-98D4-9FCF2327AC98}">
  <ds:schemaRefs>
    <ds:schemaRef ds:uri="http://schemas.microsoft.com/sharepoint/v3/contenttype/forms"/>
  </ds:schemaRefs>
</ds:datastoreItem>
</file>

<file path=customXml/itemProps3.xml><?xml version="1.0" encoding="utf-8"?>
<ds:datastoreItem xmlns:ds="http://schemas.openxmlformats.org/officeDocument/2006/customXml" ds:itemID="{78248D23-4645-4D58-AD27-9A861F8D60A3}">
  <ds:schemaRefs>
    <ds:schemaRef ds:uri="http://schemas.openxmlformats.org/officeDocument/2006/bibliography"/>
  </ds:schemaRefs>
</ds:datastoreItem>
</file>

<file path=customXml/itemProps4.xml><?xml version="1.0" encoding="utf-8"?>
<ds:datastoreItem xmlns:ds="http://schemas.openxmlformats.org/officeDocument/2006/customXml" ds:itemID="{6BA980AD-EF8E-4AC8-BCD1-5680FE5E864B}">
  <ds:schemaRefs>
    <ds:schemaRef ds:uri="http://schemas.microsoft.com/office/2006/metadata/properties"/>
    <ds:schemaRef ds:uri="http://schemas.microsoft.com/office/infopath/2007/PartnerControls"/>
    <ds:schemaRef ds:uri="de97cd14-1ca9-4bc1-a0f1-afe2dd8367bc"/>
    <ds:schemaRef ds:uri="5d60dd8f-f0f2-4ddd-aacc-c31ef5eca9c6"/>
  </ds:schemaRefs>
</ds:datastoreItem>
</file>

<file path=customXml/itemProps5.xml><?xml version="1.0" encoding="utf-8"?>
<ds:datastoreItem xmlns:ds="http://schemas.openxmlformats.org/officeDocument/2006/customXml" ds:itemID="{3598F69F-7B02-41B9-B8D4-0FA423EDFF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GRP Electronic Letterhead 2021</Template>
  <TotalTime>206</TotalTime>
  <Pages>7</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Procedure - GRP Procedure for Congregation Grant applications July 2021.docx</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 GRP Procedure for Congregation Grant applications July 2021.docx</dc:title>
  <dc:subject/>
  <dc:creator>Barbara Moore</dc:creator>
  <cp:keywords/>
  <dc:description/>
  <cp:lastModifiedBy>Barbara Moore</cp:lastModifiedBy>
  <cp:revision>146</cp:revision>
  <dcterms:created xsi:type="dcterms:W3CDTF">2025-03-13T02:08:00Z</dcterms:created>
  <dcterms:modified xsi:type="dcterms:W3CDTF">2025-04-01T06:22:00Z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0x01010061A2C2E0CC48BB409F33D98B01631974</vt:lpwstr>
  </property>
  <property fmtid="{D5CDD505-2E9C-101B-9397-08002B2CF9AE}" pid="3" name="m61e18d94c4a496b930bd683b386abb1">
    <vt:lpwstr>Policies and Procedures|b83512fa-6d35-4bb2-bd9c-6b38029cfc77</vt:lpwstr>
  </property>
  <property fmtid="{D5CDD505-2E9C-101B-9397-08002B2CF9AE}" pid="4" name="GRP Templates Type">
    <vt:lpwstr>4941;#Admin|4b054292-c329-43f0-bf2a-60614cf29441</vt:lpwstr>
  </property>
  <property fmtid="{D5CDD505-2E9C-101B-9397-08002B2CF9AE}" pid="5" name="Document Description">
    <vt:lpwstr>Policy and Procedure - GRP Non MEF Crdie Card Usage</vt:lpwstr>
  </property>
  <property fmtid="{D5CDD505-2E9C-101B-9397-08002B2CF9AE}" pid="6" name="Document Author">
    <vt:lpwstr/>
  </property>
  <property fmtid="{D5CDD505-2E9C-101B-9397-08002B2CF9AE}" pid="7" name="j1ca832b02044d8fb86533d68f0c9664">
    <vt:lpwstr>In Progression|4356d64a-c471-4474-a438-57b62e08f458</vt:lpwstr>
  </property>
  <property fmtid="{D5CDD505-2E9C-101B-9397-08002B2CF9AE}" pid="8" name="mvAttach Count">
    <vt:lpwstr/>
  </property>
  <property fmtid="{D5CDD505-2E9C-101B-9397-08002B2CF9AE}" pid="9" name="mvBCC">
    <vt:lpwstr/>
  </property>
  <property fmtid="{D5CDD505-2E9C-101B-9397-08002B2CF9AE}" pid="10" name="mvCC">
    <vt:lpwstr/>
  </property>
  <property fmtid="{D5CDD505-2E9C-101B-9397-08002B2CF9AE}" pid="11" name="mvConversationTopic">
    <vt:lpwstr/>
  </property>
  <property fmtid="{D5CDD505-2E9C-101B-9397-08002B2CF9AE}" pid="12" name="mvFrom">
    <vt:lpwstr/>
  </property>
  <property fmtid="{D5CDD505-2E9C-101B-9397-08002B2CF9AE}" pid="13" name="mvImportance">
    <vt:lpwstr/>
  </property>
  <property fmtid="{D5CDD505-2E9C-101B-9397-08002B2CF9AE}" pid="14" name="mvMessageID">
    <vt:lpwstr/>
  </property>
  <property fmtid="{D5CDD505-2E9C-101B-9397-08002B2CF9AE}" pid="15" name="mvOriginal Created">
    <vt:lpwstr>2022-07-13T04:48:00.0000000Z</vt:lpwstr>
  </property>
  <property fmtid="{D5CDD505-2E9C-101B-9397-08002B2CF9AE}" pid="16" name="Original Filename">
    <vt:lpwstr>Policy and Procedure - GRP SC Minutes of Meetings July 2022.docx</vt:lpwstr>
  </property>
  <property fmtid="{D5CDD505-2E9C-101B-9397-08002B2CF9AE}" pid="17" name="mvOriginal Modified">
    <vt:lpwstr>2022-07-13T04:59:00.0000000Z</vt:lpwstr>
  </property>
  <property fmtid="{D5CDD505-2E9C-101B-9397-08002B2CF9AE}" pid="18" name="mvOriginal Producer">
    <vt:lpwstr/>
  </property>
  <property fmtid="{D5CDD505-2E9C-101B-9397-08002B2CF9AE}" pid="19" name="mvReceivedTime">
    <vt:lpwstr/>
  </property>
  <property fmtid="{D5CDD505-2E9C-101B-9397-08002B2CF9AE}" pid="20" name="mvSensitivity">
    <vt:lpwstr/>
  </property>
  <property fmtid="{D5CDD505-2E9C-101B-9397-08002B2CF9AE}" pid="21" name="mvSentOn">
    <vt:lpwstr/>
  </property>
  <property fmtid="{D5CDD505-2E9C-101B-9397-08002B2CF9AE}" pid="22" name="mvTo">
    <vt:lpwstr/>
  </property>
  <property fmtid="{D5CDD505-2E9C-101B-9397-08002B2CF9AE}" pid="23" name="mvTrackingTag">
    <vt:lpwstr/>
  </property>
  <property fmtid="{D5CDD505-2E9C-101B-9397-08002B2CF9AE}" pid="24" name="mvOriginal Author">
    <vt:lpwstr>Barbara Moore</vt:lpwstr>
  </property>
  <property fmtid="{D5CDD505-2E9C-101B-9397-08002B2CF9AE}" pid="25" name="TaxCatchAll">
    <vt:lpwstr/>
  </property>
  <property fmtid="{D5CDD505-2E9C-101B-9397-08002B2CF9AE}" pid="26" name="hafc70612d884eba8f01c5759c4616fe">
    <vt:lpwstr>Admin|146c1aef-981b-4433-9d43-72f87faa805a</vt:lpwstr>
  </property>
  <property fmtid="{D5CDD505-2E9C-101B-9397-08002B2CF9AE}" pid="27" name="ld28db9fc58f49a688b75d8adc29d34b">
    <vt:lpwstr>General|28f3256a-f225-42c6-a65a-0f2210cf4882</vt:lpwstr>
  </property>
  <property fmtid="{D5CDD505-2E9C-101B-9397-08002B2CF9AE}" pid="28" name="_dlc_DocIdItemGuid">
    <vt:lpwstr>5b683199-e4e6-435c-b51e-a16f427a32e0</vt:lpwstr>
  </property>
  <property fmtid="{D5CDD505-2E9C-101B-9397-08002B2CF9AE}" pid="29" name="GRP P&amp;P Progress Type">
    <vt:lpwstr>4936;#In Progression|4356d64a-c471-4474-a438-57b62e08f458</vt:lpwstr>
  </property>
  <property fmtid="{D5CDD505-2E9C-101B-9397-08002B2CF9AE}" pid="30" name="GRP Policy and Procedure Type">
    <vt:lpwstr/>
  </property>
  <property fmtid="{D5CDD505-2E9C-101B-9397-08002B2CF9AE}" pid="31" name="GRP P&amp;P Content Type">
    <vt:lpwstr>6467;#Admin|146c1aef-981b-4433-9d43-72f87faa805a</vt:lpwstr>
  </property>
  <property fmtid="{D5CDD505-2E9C-101B-9397-08002B2CF9AE}" pid="32" name="GRP P&amp;P Target Audience Type">
    <vt:lpwstr>6473;#General|28f3256a-f225-42c6-a65a-0f2210cf4882</vt:lpwstr>
  </property>
  <property fmtid="{D5CDD505-2E9C-101B-9397-08002B2CF9AE}" pid="33" name="GRP_x0020_P_x0026_P_x0020_Target_x0020_Audience_x0020_Type">
    <vt:lpwstr>6473;#General|28f3256a-f225-42c6-a65a-0f2210cf4882</vt:lpwstr>
  </property>
  <property fmtid="{D5CDD505-2E9C-101B-9397-08002B2CF9AE}" pid="34" name="GRP_x0020_Policy_x0020_and_x0020_Procedure_x0020_Type">
    <vt:lpwstr/>
  </property>
  <property fmtid="{D5CDD505-2E9C-101B-9397-08002B2CF9AE}" pid="35" name="GRP_x0020_P_x0026_P_x0020_Progress_x0020_Type">
    <vt:lpwstr>4936;#In Progression|4356d64a-c471-4474-a438-57b62e08f458</vt:lpwstr>
  </property>
  <property fmtid="{D5CDD505-2E9C-101B-9397-08002B2CF9AE}" pid="36" name="GRP_x0020_P_x0026_P_x0020_Content_x0020_Type">
    <vt:lpwstr>6467;#Admin|146c1aef-981b-4433-9d43-72f87faa805a</vt:lpwstr>
  </property>
  <property fmtid="{D5CDD505-2E9C-101B-9397-08002B2CF9AE}" pid="37" name="MediaServiceImageTags">
    <vt:lpwstr/>
  </property>
</Properties>
</file>