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0B45" w14:textId="77777777" w:rsidR="00935D01" w:rsidRPr="006235B5" w:rsidRDefault="00935D01" w:rsidP="006543FB"/>
    <w:p w14:paraId="7F731D9F" w14:textId="77777777" w:rsidR="00BF3D56" w:rsidRPr="006235B5" w:rsidRDefault="00BF3D56" w:rsidP="006543FB"/>
    <w:p w14:paraId="7E444881" w14:textId="77777777" w:rsidR="00BF3D56" w:rsidRPr="006235B5" w:rsidRDefault="00BF3D56" w:rsidP="006543FB"/>
    <w:p w14:paraId="6169E95C" w14:textId="4F786804" w:rsidR="00852E5A" w:rsidRDefault="00852E5A" w:rsidP="00852E5A">
      <w:pPr>
        <w:pStyle w:val="BodyText"/>
        <w:ind w:left="-814"/>
        <w:rPr>
          <w:rFonts w:ascii="Times New Roman"/>
        </w:rPr>
      </w:pPr>
      <w:r>
        <w:rPr>
          <w:rFonts w:ascii="Times New Roman"/>
          <w:spacing w:val="92"/>
        </w:rPr>
        <w:t xml:space="preserve"> </w:t>
      </w:r>
    </w:p>
    <w:p w14:paraId="372A5FB7" w14:textId="77777777" w:rsidR="00852E5A" w:rsidRDefault="00852E5A" w:rsidP="00852E5A">
      <w:pPr>
        <w:pStyle w:val="BodyText"/>
        <w:rPr>
          <w:rFonts w:ascii="Times New Roman"/>
        </w:rPr>
      </w:pPr>
    </w:p>
    <w:p w14:paraId="6FA6BB88" w14:textId="77777777" w:rsidR="00852E5A" w:rsidRDefault="00852E5A" w:rsidP="00852E5A">
      <w:pPr>
        <w:pStyle w:val="BodyText"/>
        <w:rPr>
          <w:rFonts w:ascii="Rockwell"/>
          <w:b/>
        </w:rPr>
      </w:pPr>
    </w:p>
    <w:p w14:paraId="6A753841" w14:textId="77777777" w:rsidR="00852E5A" w:rsidRDefault="00852E5A" w:rsidP="00852E5A">
      <w:pPr>
        <w:pStyle w:val="BodyText"/>
        <w:rPr>
          <w:rFonts w:ascii="Rockwell"/>
          <w:b/>
        </w:rPr>
      </w:pPr>
    </w:p>
    <w:p w14:paraId="2DFC0C87" w14:textId="77777777" w:rsidR="00852E5A" w:rsidRDefault="00852E5A" w:rsidP="00852E5A">
      <w:pPr>
        <w:pStyle w:val="BodyText"/>
        <w:rPr>
          <w:rFonts w:ascii="Rockwell"/>
          <w:b/>
        </w:rPr>
      </w:pPr>
    </w:p>
    <w:p w14:paraId="397954A2" w14:textId="77777777" w:rsidR="00852E5A" w:rsidRDefault="00852E5A" w:rsidP="00852E5A">
      <w:pPr>
        <w:pStyle w:val="BodyText"/>
        <w:rPr>
          <w:rFonts w:ascii="Rockwell"/>
          <w:b/>
        </w:rPr>
      </w:pPr>
    </w:p>
    <w:p w14:paraId="7EB0B087" w14:textId="77777777" w:rsidR="00852E5A" w:rsidRDefault="00852E5A" w:rsidP="00852E5A">
      <w:pPr>
        <w:pStyle w:val="BodyText"/>
        <w:rPr>
          <w:rFonts w:ascii="Rockwell"/>
          <w:b/>
        </w:rPr>
      </w:pPr>
    </w:p>
    <w:p w14:paraId="5B71178A" w14:textId="77777777" w:rsidR="00852E5A" w:rsidRDefault="00852E5A" w:rsidP="00852E5A">
      <w:pPr>
        <w:pStyle w:val="BodyText"/>
        <w:rPr>
          <w:rFonts w:ascii="Rockwell"/>
          <w:b/>
        </w:rPr>
      </w:pPr>
    </w:p>
    <w:p w14:paraId="1CA0E393" w14:textId="77777777" w:rsidR="00852E5A" w:rsidRDefault="00852E5A" w:rsidP="00852E5A">
      <w:pPr>
        <w:pStyle w:val="BodyText"/>
        <w:rPr>
          <w:rFonts w:ascii="Rockwell"/>
          <w:b/>
        </w:rPr>
      </w:pPr>
    </w:p>
    <w:p w14:paraId="63473B18" w14:textId="77777777" w:rsidR="00852E5A" w:rsidRDefault="00852E5A" w:rsidP="00852E5A">
      <w:pPr>
        <w:pStyle w:val="BodyText"/>
        <w:rPr>
          <w:rFonts w:ascii="Rockwell"/>
          <w:b/>
        </w:rPr>
      </w:pPr>
    </w:p>
    <w:p w14:paraId="3EB2E681" w14:textId="77777777" w:rsidR="00852E5A" w:rsidRDefault="00852E5A" w:rsidP="00852E5A">
      <w:pPr>
        <w:pStyle w:val="BodyText"/>
        <w:rPr>
          <w:rFonts w:ascii="Rockwell"/>
          <w:b/>
        </w:rPr>
      </w:pPr>
    </w:p>
    <w:p w14:paraId="7041B415" w14:textId="77777777" w:rsidR="00852E5A" w:rsidRDefault="00852E5A" w:rsidP="00852E5A">
      <w:pPr>
        <w:pStyle w:val="BodyText"/>
        <w:rPr>
          <w:rFonts w:ascii="Rockwell"/>
          <w:b/>
        </w:rPr>
      </w:pPr>
    </w:p>
    <w:p w14:paraId="23A685F0" w14:textId="77777777" w:rsidR="00852E5A" w:rsidRDefault="00852E5A" w:rsidP="00852E5A">
      <w:pPr>
        <w:pStyle w:val="BodyText"/>
        <w:rPr>
          <w:rFonts w:ascii="Rockwell"/>
          <w:b/>
        </w:rPr>
      </w:pPr>
    </w:p>
    <w:p w14:paraId="466D08DA" w14:textId="77777777" w:rsidR="00852E5A" w:rsidRDefault="00852E5A" w:rsidP="00852E5A">
      <w:pPr>
        <w:pStyle w:val="BodyText"/>
        <w:rPr>
          <w:rFonts w:ascii="Rockwell"/>
          <w:b/>
        </w:rPr>
      </w:pPr>
    </w:p>
    <w:p w14:paraId="5FF963AB" w14:textId="77777777" w:rsidR="00852E5A" w:rsidRDefault="00852E5A" w:rsidP="00852E5A">
      <w:pPr>
        <w:pStyle w:val="BodyText"/>
        <w:rPr>
          <w:rFonts w:ascii="Rockwell"/>
          <w:b/>
        </w:rPr>
      </w:pPr>
    </w:p>
    <w:p w14:paraId="7D71741B" w14:textId="77777777" w:rsidR="00852E5A" w:rsidRDefault="00852E5A" w:rsidP="00852E5A">
      <w:pPr>
        <w:pStyle w:val="BodyText"/>
        <w:rPr>
          <w:rFonts w:ascii="Rockwell"/>
          <w:b/>
        </w:rPr>
      </w:pPr>
    </w:p>
    <w:p w14:paraId="0480199C" w14:textId="77777777" w:rsidR="00852E5A" w:rsidRDefault="00852E5A" w:rsidP="00852E5A">
      <w:pPr>
        <w:pStyle w:val="BodyText"/>
        <w:rPr>
          <w:rFonts w:ascii="Rockwell"/>
          <w:b/>
        </w:rPr>
      </w:pPr>
    </w:p>
    <w:p w14:paraId="41633B6E" w14:textId="77777777" w:rsidR="00852E5A" w:rsidRDefault="00852E5A" w:rsidP="00852E5A">
      <w:pPr>
        <w:pStyle w:val="BodyText"/>
        <w:rPr>
          <w:rFonts w:ascii="Rockwell"/>
          <w:b/>
        </w:rPr>
      </w:pPr>
    </w:p>
    <w:p w14:paraId="16EBC8ED" w14:textId="77777777" w:rsidR="00852E5A" w:rsidRDefault="00852E5A" w:rsidP="00852E5A">
      <w:pPr>
        <w:pStyle w:val="BodyText"/>
        <w:rPr>
          <w:rFonts w:ascii="Rockwell"/>
          <w:b/>
        </w:rPr>
      </w:pPr>
    </w:p>
    <w:p w14:paraId="6E87D707" w14:textId="77777777" w:rsidR="00852E5A" w:rsidRDefault="00852E5A" w:rsidP="00852E5A">
      <w:pPr>
        <w:pStyle w:val="BodyText"/>
        <w:rPr>
          <w:rFonts w:ascii="Rockwell"/>
          <w:b/>
        </w:rPr>
      </w:pPr>
    </w:p>
    <w:p w14:paraId="6C512AD1" w14:textId="77777777" w:rsidR="00852E5A" w:rsidRDefault="00852E5A" w:rsidP="00852E5A">
      <w:pPr>
        <w:pStyle w:val="BodyText"/>
        <w:rPr>
          <w:rFonts w:ascii="Rockwell"/>
          <w:b/>
        </w:rPr>
      </w:pPr>
    </w:p>
    <w:p w14:paraId="57ACBA6E" w14:textId="483F4A64" w:rsidR="00852E5A" w:rsidRPr="00B70555" w:rsidRDefault="00852E5A" w:rsidP="00801280">
      <w:pPr>
        <w:spacing w:before="101"/>
        <w:ind w:left="418"/>
        <w:rPr>
          <w:b/>
          <w:color w:val="A3001D"/>
          <w:sz w:val="40"/>
        </w:rPr>
      </w:pPr>
      <w:r w:rsidRPr="006235B5">
        <w:rPr>
          <w:b/>
          <w:color w:val="A3001D"/>
          <w:sz w:val="40"/>
        </w:rPr>
        <w:t xml:space="preserve">GRP – </w:t>
      </w:r>
      <w:r w:rsidR="00CE5AF2" w:rsidRPr="006235B5">
        <w:rPr>
          <w:b/>
          <w:color w:val="A3001D"/>
          <w:sz w:val="40"/>
        </w:rPr>
        <w:t xml:space="preserve">Policy </w:t>
      </w:r>
      <w:r w:rsidRPr="006235B5">
        <w:rPr>
          <w:b/>
          <w:color w:val="A3001D"/>
          <w:sz w:val="40"/>
        </w:rPr>
        <w:t>for</w:t>
      </w:r>
      <w:r w:rsidR="00801280" w:rsidRPr="00B70555">
        <w:rPr>
          <w:b/>
          <w:color w:val="A3001D"/>
          <w:sz w:val="40"/>
        </w:rPr>
        <w:t xml:space="preserve"> </w:t>
      </w:r>
      <w:r w:rsidR="00C56EC4">
        <w:rPr>
          <w:b/>
          <w:color w:val="A3001D"/>
          <w:sz w:val="40"/>
        </w:rPr>
        <w:t>Fundraising</w:t>
      </w:r>
      <w:r w:rsidR="00A216B4">
        <w:rPr>
          <w:b/>
          <w:color w:val="A3001D"/>
          <w:sz w:val="40"/>
        </w:rPr>
        <w:t xml:space="preserve"> and </w:t>
      </w:r>
      <w:r w:rsidR="00C56EC4">
        <w:rPr>
          <w:b/>
          <w:color w:val="A3001D"/>
          <w:sz w:val="40"/>
        </w:rPr>
        <w:t>Grants</w:t>
      </w:r>
    </w:p>
    <w:p w14:paraId="1878F285" w14:textId="77777777" w:rsidR="00852E5A" w:rsidRDefault="00852E5A" w:rsidP="00852E5A">
      <w:pPr>
        <w:pStyle w:val="BodyText"/>
        <w:rPr>
          <w:rFonts w:ascii="Rockwell"/>
          <w:b/>
        </w:rPr>
      </w:pPr>
    </w:p>
    <w:p w14:paraId="72FC8E1D" w14:textId="77777777" w:rsidR="00852E5A" w:rsidRDefault="00852E5A" w:rsidP="00852E5A">
      <w:pPr>
        <w:pStyle w:val="BodyText"/>
        <w:rPr>
          <w:rFonts w:ascii="Rockwell"/>
          <w:b/>
        </w:rPr>
      </w:pPr>
    </w:p>
    <w:p w14:paraId="5DE4D868" w14:textId="77777777" w:rsidR="00852E5A" w:rsidRDefault="00852E5A" w:rsidP="00852E5A">
      <w:pPr>
        <w:pStyle w:val="BodyText"/>
        <w:rPr>
          <w:rFonts w:ascii="Rockwell"/>
          <w:b/>
        </w:rPr>
      </w:pPr>
    </w:p>
    <w:p w14:paraId="2F4F00F3" w14:textId="77777777" w:rsidR="00852E5A" w:rsidRDefault="00852E5A" w:rsidP="00852E5A">
      <w:pPr>
        <w:pStyle w:val="BodyText"/>
        <w:rPr>
          <w:rFonts w:ascii="Rockwell"/>
          <w:b/>
        </w:rPr>
      </w:pPr>
    </w:p>
    <w:p w14:paraId="04E424BA" w14:textId="77777777" w:rsidR="00852E5A" w:rsidRDefault="00852E5A" w:rsidP="00852E5A">
      <w:pPr>
        <w:pStyle w:val="BodyText"/>
        <w:rPr>
          <w:rFonts w:ascii="Rockwell"/>
          <w:b/>
        </w:rPr>
      </w:pPr>
    </w:p>
    <w:p w14:paraId="3F619AC2" w14:textId="77777777" w:rsidR="00852E5A" w:rsidRDefault="00852E5A" w:rsidP="00852E5A">
      <w:pPr>
        <w:pStyle w:val="BodyText"/>
        <w:rPr>
          <w:rFonts w:ascii="Rockwell"/>
          <w:b/>
        </w:rPr>
      </w:pPr>
    </w:p>
    <w:p w14:paraId="1E7ADE3E" w14:textId="77777777" w:rsidR="00852E5A" w:rsidRDefault="00852E5A" w:rsidP="00852E5A">
      <w:pPr>
        <w:pStyle w:val="BodyText"/>
        <w:rPr>
          <w:rFonts w:ascii="Rockwell"/>
          <w:b/>
        </w:rPr>
      </w:pPr>
    </w:p>
    <w:p w14:paraId="6AACBB3A" w14:textId="77777777" w:rsidR="00852E5A" w:rsidRDefault="00852E5A" w:rsidP="00852E5A">
      <w:pPr>
        <w:pStyle w:val="BodyText"/>
        <w:rPr>
          <w:rFonts w:ascii="Rockwell"/>
          <w:b/>
        </w:rPr>
      </w:pPr>
    </w:p>
    <w:p w14:paraId="7F977D94" w14:textId="77777777" w:rsidR="00852E5A" w:rsidRDefault="00852E5A" w:rsidP="00852E5A">
      <w:pPr>
        <w:pStyle w:val="BodyText"/>
        <w:rPr>
          <w:rFonts w:ascii="Rockwell"/>
          <w:b/>
        </w:rPr>
      </w:pPr>
    </w:p>
    <w:p w14:paraId="71B98AFA" w14:textId="77777777" w:rsidR="00852E5A" w:rsidRDefault="00852E5A" w:rsidP="00852E5A">
      <w:pPr>
        <w:pStyle w:val="BodyText"/>
        <w:rPr>
          <w:rFonts w:ascii="Rockwell"/>
          <w:b/>
        </w:rPr>
      </w:pPr>
    </w:p>
    <w:p w14:paraId="76158E88" w14:textId="77777777" w:rsidR="00852E5A" w:rsidRDefault="00852E5A" w:rsidP="00852E5A">
      <w:pPr>
        <w:pStyle w:val="BodyText"/>
        <w:rPr>
          <w:rFonts w:ascii="Rockwell"/>
          <w:b/>
        </w:rPr>
      </w:pPr>
    </w:p>
    <w:p w14:paraId="3409DF08" w14:textId="77777777" w:rsidR="00852E5A" w:rsidRDefault="00852E5A" w:rsidP="00852E5A">
      <w:pPr>
        <w:pStyle w:val="BodyText"/>
        <w:rPr>
          <w:rFonts w:ascii="Rockwell"/>
          <w:b/>
        </w:rPr>
      </w:pPr>
    </w:p>
    <w:p w14:paraId="79BE17D6" w14:textId="77777777" w:rsidR="00852E5A" w:rsidRDefault="00852E5A" w:rsidP="00852E5A">
      <w:pPr>
        <w:pStyle w:val="BodyText"/>
        <w:rPr>
          <w:rFonts w:ascii="Rockwell"/>
          <w:b/>
        </w:rPr>
      </w:pPr>
    </w:p>
    <w:p w14:paraId="0CA55618" w14:textId="77777777" w:rsidR="00852E5A" w:rsidRDefault="00852E5A" w:rsidP="00852E5A">
      <w:pPr>
        <w:pStyle w:val="BodyText"/>
        <w:spacing w:before="10" w:after="1"/>
        <w:rPr>
          <w:rFonts w:ascii="Rockwell"/>
          <w:b/>
          <w:sz w:val="18"/>
        </w:rPr>
      </w:pPr>
    </w:p>
    <w:tbl>
      <w:tblPr>
        <w:tblW w:w="0" w:type="auto"/>
        <w:tblInd w:w="3742" w:type="dxa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3651"/>
      </w:tblGrid>
      <w:tr w:rsidR="00852E5A" w14:paraId="649CB243" w14:textId="77777777" w:rsidTr="00401C3E">
        <w:trPr>
          <w:trHeight w:val="232"/>
        </w:trPr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3DE4992E" w14:textId="77777777" w:rsidR="00852E5A" w:rsidRDefault="00852E5A" w:rsidP="000D5D9D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05D557F9" w14:textId="16DB3A2D" w:rsidR="00852E5A" w:rsidRDefault="00852E5A">
            <w:pPr>
              <w:pStyle w:val="TableParagraph"/>
              <w:spacing w:line="211" w:lineRule="exact"/>
              <w:ind w:left="326"/>
              <w:rPr>
                <w:sz w:val="20"/>
              </w:rPr>
            </w:pPr>
            <w:r w:rsidRPr="00154749">
              <w:rPr>
                <w:sz w:val="20"/>
              </w:rPr>
              <w:t xml:space="preserve">GRP – </w:t>
            </w:r>
            <w:r w:rsidR="00C56EC4" w:rsidRPr="00C56EC4">
              <w:rPr>
                <w:sz w:val="20"/>
              </w:rPr>
              <w:t>Policy for Fundraising and Grants</w:t>
            </w:r>
          </w:p>
        </w:tc>
      </w:tr>
      <w:tr w:rsidR="00852E5A" w14:paraId="2F4CE295" w14:textId="77777777" w:rsidTr="00446186">
        <w:trPr>
          <w:trHeight w:val="230"/>
        </w:trPr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6A6FA721" w14:textId="77777777" w:rsidR="00852E5A" w:rsidRDefault="00852E5A" w:rsidP="000D5D9D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Creation Date</w:t>
            </w:r>
          </w:p>
        </w:tc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586B8151" w14:textId="041741D5" w:rsidR="00852E5A" w:rsidRDefault="00C56EC4">
            <w:pPr>
              <w:pStyle w:val="TableParagraph"/>
              <w:spacing w:line="211" w:lineRule="exact"/>
              <w:ind w:left="326"/>
              <w:rPr>
                <w:sz w:val="20"/>
              </w:rPr>
            </w:pPr>
            <w:r>
              <w:rPr>
                <w:sz w:val="20"/>
              </w:rPr>
              <w:t>July</w:t>
            </w:r>
            <w:r w:rsidR="00B70555">
              <w:rPr>
                <w:sz w:val="20"/>
              </w:rPr>
              <w:t xml:space="preserve"> 2024</w:t>
            </w:r>
          </w:p>
        </w:tc>
      </w:tr>
      <w:tr w:rsidR="00852E5A" w14:paraId="5155656F" w14:textId="77777777" w:rsidTr="00446186">
        <w:trPr>
          <w:trHeight w:val="230"/>
        </w:trPr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339D4605" w14:textId="77777777" w:rsidR="00852E5A" w:rsidRDefault="00852E5A" w:rsidP="000D5D9D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33940A21" w14:textId="77777777" w:rsidR="00852E5A" w:rsidRDefault="00852E5A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V1.0</w:t>
            </w:r>
          </w:p>
        </w:tc>
      </w:tr>
      <w:tr w:rsidR="00852E5A" w14:paraId="2C76F0A7" w14:textId="77777777" w:rsidTr="00446186">
        <w:trPr>
          <w:trHeight w:val="230"/>
        </w:trPr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04650B74" w14:textId="77777777" w:rsidR="00852E5A" w:rsidRDefault="00852E5A" w:rsidP="000D5D9D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Approved by</w:t>
            </w:r>
          </w:p>
        </w:tc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33750CC0" w14:textId="700826CF" w:rsidR="00852E5A" w:rsidRPr="00164304" w:rsidRDefault="00372777" w:rsidP="00164304">
            <w:pPr>
              <w:pStyle w:val="TableParagraph"/>
              <w:spacing w:line="211" w:lineRule="exact"/>
              <w:ind w:left="326"/>
              <w:rPr>
                <w:sz w:val="20"/>
              </w:rPr>
            </w:pPr>
            <w:r>
              <w:rPr>
                <w:sz w:val="20"/>
              </w:rPr>
              <w:t>GRP SC</w:t>
            </w:r>
          </w:p>
        </w:tc>
      </w:tr>
      <w:tr w:rsidR="00852E5A" w14:paraId="38FD5FF2" w14:textId="77777777" w:rsidTr="00446186">
        <w:trPr>
          <w:trHeight w:val="224"/>
        </w:trPr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69FAF468" w14:textId="0086E825" w:rsidR="00852E5A" w:rsidRPr="000D5D9D" w:rsidRDefault="00852E5A">
            <w:pPr>
              <w:pStyle w:val="TableParagraph"/>
              <w:tabs>
                <w:tab w:val="left" w:pos="5094"/>
              </w:tabs>
              <w:spacing w:line="204" w:lineRule="exact"/>
              <w:ind w:left="-15" w:right="-3370"/>
              <w:rPr>
                <w:b/>
                <w:sz w:val="20"/>
              </w:rPr>
            </w:pPr>
            <w:r w:rsidRPr="000D5D9D">
              <w:rPr>
                <w:b/>
                <w:sz w:val="20"/>
                <w:u w:color="7E7E7E"/>
              </w:rPr>
              <w:t>Approval</w:t>
            </w:r>
            <w:r w:rsidRPr="000D5D9D">
              <w:rPr>
                <w:b/>
                <w:spacing w:val="-6"/>
                <w:sz w:val="20"/>
                <w:u w:color="7E7E7E"/>
              </w:rPr>
              <w:t xml:space="preserve"> </w:t>
            </w:r>
            <w:r w:rsidRPr="000D5D9D">
              <w:rPr>
                <w:b/>
                <w:sz w:val="20"/>
                <w:u w:color="7E7E7E"/>
              </w:rPr>
              <w:t>dat</w:t>
            </w:r>
            <w:r w:rsidR="000D5D9D" w:rsidRPr="000D5D9D">
              <w:rPr>
                <w:b/>
                <w:sz w:val="20"/>
                <w:u w:color="7E7E7E"/>
              </w:rPr>
              <w:t>e</w:t>
            </w:r>
          </w:p>
        </w:tc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5B7F2D65" w14:textId="0ED376B6" w:rsidR="00852E5A" w:rsidRPr="00164304" w:rsidRDefault="00372777" w:rsidP="00164304">
            <w:pPr>
              <w:pStyle w:val="TableParagraph"/>
              <w:spacing w:line="211" w:lineRule="exact"/>
              <w:ind w:left="326"/>
              <w:rPr>
                <w:sz w:val="20"/>
              </w:rPr>
            </w:pPr>
            <w:r>
              <w:rPr>
                <w:sz w:val="20"/>
              </w:rPr>
              <w:t>13 August 2024</w:t>
            </w:r>
          </w:p>
        </w:tc>
      </w:tr>
      <w:tr w:rsidR="009D6EBC" w14:paraId="709A7309" w14:textId="77777777" w:rsidTr="00446186">
        <w:trPr>
          <w:trHeight w:val="224"/>
        </w:trPr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2FD20287" w14:textId="2A25F2BE" w:rsidR="009D6EBC" w:rsidRDefault="000D5D9D">
            <w:pPr>
              <w:pStyle w:val="TableParagraph"/>
              <w:tabs>
                <w:tab w:val="left" w:pos="5094"/>
              </w:tabs>
              <w:spacing w:line="204" w:lineRule="exact"/>
              <w:ind w:left="-15" w:right="-3370"/>
              <w:rPr>
                <w:b/>
                <w:w w:val="99"/>
                <w:sz w:val="20"/>
                <w:u w:val="single" w:color="7E7E7E"/>
              </w:rPr>
            </w:pPr>
            <w:r>
              <w:rPr>
                <w:b/>
                <w:sz w:val="20"/>
              </w:rPr>
              <w:t>Last Revised</w:t>
            </w:r>
          </w:p>
        </w:tc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26B7B4A9" w14:textId="77777777" w:rsidR="009D6EBC" w:rsidRPr="00164304" w:rsidRDefault="009D6EBC" w:rsidP="00164304">
            <w:pPr>
              <w:pStyle w:val="TableParagraph"/>
              <w:spacing w:line="211" w:lineRule="exact"/>
              <w:ind w:left="326"/>
              <w:rPr>
                <w:sz w:val="20"/>
              </w:rPr>
            </w:pPr>
          </w:p>
        </w:tc>
      </w:tr>
      <w:tr w:rsidR="003A2F7A" w14:paraId="18757F7E" w14:textId="77777777" w:rsidTr="00446186">
        <w:trPr>
          <w:trHeight w:val="224"/>
        </w:trPr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230139C2" w14:textId="3EC8F31C" w:rsidR="003A2F7A" w:rsidRPr="000D5D9D" w:rsidRDefault="003A2F7A">
            <w:pPr>
              <w:pStyle w:val="TableParagraph"/>
              <w:tabs>
                <w:tab w:val="left" w:pos="5094"/>
              </w:tabs>
              <w:spacing w:line="204" w:lineRule="exact"/>
              <w:ind w:left="-15" w:right="-3370"/>
              <w:rPr>
                <w:b/>
                <w:w w:val="99"/>
                <w:sz w:val="20"/>
                <w:u w:color="7E7E7E"/>
              </w:rPr>
            </w:pPr>
            <w:r w:rsidRPr="000D5D9D">
              <w:rPr>
                <w:b/>
                <w:w w:val="99"/>
                <w:sz w:val="20"/>
                <w:u w:color="7E7E7E"/>
              </w:rPr>
              <w:t>Next Review due</w:t>
            </w:r>
          </w:p>
        </w:tc>
        <w:tc>
          <w:tcPr>
            <w:tcW w:w="0" w:type="auto"/>
            <w:tcBorders>
              <w:top w:val="single" w:sz="4" w:space="0" w:color="7E7E7E"/>
              <w:bottom w:val="single" w:sz="4" w:space="0" w:color="7E7E7E"/>
            </w:tcBorders>
          </w:tcPr>
          <w:p w14:paraId="01118705" w14:textId="05F6CBF2" w:rsidR="003A2F7A" w:rsidRPr="00164304" w:rsidRDefault="001C7F79" w:rsidP="00164304">
            <w:pPr>
              <w:pStyle w:val="TableParagraph"/>
              <w:spacing w:line="211" w:lineRule="exact"/>
              <w:ind w:left="326"/>
              <w:rPr>
                <w:sz w:val="20"/>
              </w:rPr>
            </w:pPr>
            <w:r>
              <w:rPr>
                <w:sz w:val="20"/>
              </w:rPr>
              <w:t>August</w:t>
            </w:r>
            <w:r w:rsidR="00372777">
              <w:rPr>
                <w:sz w:val="20"/>
              </w:rPr>
              <w:t xml:space="preserve"> 2</w:t>
            </w:r>
            <w:r>
              <w:rPr>
                <w:sz w:val="20"/>
              </w:rPr>
              <w:t>025</w:t>
            </w:r>
          </w:p>
        </w:tc>
      </w:tr>
    </w:tbl>
    <w:p w14:paraId="75959B74" w14:textId="77777777" w:rsidR="00852E5A" w:rsidRPr="0060036C" w:rsidRDefault="00852E5A" w:rsidP="00C56EC4">
      <w:pPr>
        <w:pStyle w:val="Heading1"/>
        <w:pageBreakBefore/>
      </w:pPr>
      <w:r w:rsidRPr="00696702">
        <w:lastRenderedPageBreak/>
        <w:t>Rationale</w:t>
      </w:r>
    </w:p>
    <w:p w14:paraId="0549285F" w14:textId="4074497F" w:rsidR="001D5903" w:rsidRDefault="0095600D" w:rsidP="001D5903">
      <w:pPr>
        <w:tabs>
          <w:tab w:val="left" w:pos="1134"/>
        </w:tabs>
        <w:jc w:val="both"/>
        <w:rPr>
          <w:rFonts w:cs="Arial"/>
          <w:color w:val="000000"/>
        </w:rPr>
      </w:pPr>
      <w:r w:rsidRPr="006E426C">
        <w:rPr>
          <w:rFonts w:cs="Arial"/>
          <w:color w:val="000000"/>
        </w:rPr>
        <w:t xml:space="preserve">This </w:t>
      </w:r>
      <w:r w:rsidR="00B70555">
        <w:rPr>
          <w:rFonts w:cs="Arial"/>
          <w:color w:val="000000"/>
        </w:rPr>
        <w:t xml:space="preserve">outlines the policy Georges River </w:t>
      </w:r>
      <w:r w:rsidR="00740ED7">
        <w:rPr>
          <w:rFonts w:cs="Arial"/>
          <w:color w:val="000000"/>
        </w:rPr>
        <w:t xml:space="preserve">Presbytery </w:t>
      </w:r>
      <w:r w:rsidR="00B70555">
        <w:rPr>
          <w:rFonts w:cs="Arial"/>
          <w:color w:val="000000"/>
        </w:rPr>
        <w:t xml:space="preserve">holds in relation to </w:t>
      </w:r>
      <w:r w:rsidR="009F001E">
        <w:rPr>
          <w:rFonts w:cs="Arial"/>
          <w:color w:val="000000"/>
        </w:rPr>
        <w:t>fund</w:t>
      </w:r>
      <w:r w:rsidR="00537778">
        <w:rPr>
          <w:rFonts w:cs="Arial"/>
          <w:color w:val="000000"/>
        </w:rPr>
        <w:t>s which are received by Congregations</w:t>
      </w:r>
      <w:r w:rsidR="00BC5FEF">
        <w:rPr>
          <w:rFonts w:cs="Arial"/>
          <w:color w:val="000000"/>
        </w:rPr>
        <w:t xml:space="preserve">. It </w:t>
      </w:r>
      <w:r w:rsidR="00E10109">
        <w:rPr>
          <w:rFonts w:cs="Arial"/>
          <w:color w:val="000000"/>
        </w:rPr>
        <w:t xml:space="preserve">also </w:t>
      </w:r>
      <w:r w:rsidR="00BC5FEF">
        <w:rPr>
          <w:rFonts w:cs="Arial"/>
          <w:color w:val="000000"/>
        </w:rPr>
        <w:t>covers situations where more than one Congregation shares</w:t>
      </w:r>
      <w:r w:rsidR="005C5345">
        <w:rPr>
          <w:rFonts w:cs="Arial"/>
          <w:color w:val="000000"/>
        </w:rPr>
        <w:t xml:space="preserve"> the funding</w:t>
      </w:r>
      <w:r w:rsidR="00E10109">
        <w:rPr>
          <w:rFonts w:cs="Arial"/>
          <w:color w:val="000000"/>
        </w:rPr>
        <w:t>.</w:t>
      </w:r>
    </w:p>
    <w:p w14:paraId="6C0028AA" w14:textId="77777777" w:rsidR="009603B4" w:rsidRPr="009603B4" w:rsidRDefault="009603B4" w:rsidP="009603B4">
      <w:pPr>
        <w:pStyle w:val="Heading1"/>
      </w:pPr>
      <w:r w:rsidRPr="009603B4">
        <w:t>Objective</w:t>
      </w:r>
    </w:p>
    <w:p w14:paraId="6B630B59" w14:textId="37C5C615" w:rsidR="003572E8" w:rsidRDefault="009603B4" w:rsidP="00F03F4A">
      <w:pPr>
        <w:tabs>
          <w:tab w:val="left" w:pos="1134"/>
        </w:tabs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To ensure that </w:t>
      </w:r>
    </w:p>
    <w:p w14:paraId="2CF4EC4A" w14:textId="394CD9FD" w:rsidR="003572E8" w:rsidRDefault="000A620B" w:rsidP="003572E8">
      <w:pPr>
        <w:pStyle w:val="ListParagraph"/>
        <w:numPr>
          <w:ilvl w:val="0"/>
          <w:numId w:val="35"/>
        </w:numPr>
        <w:tabs>
          <w:tab w:val="left" w:pos="1134"/>
        </w:tabs>
        <w:jc w:val="both"/>
      </w:pPr>
      <w:r>
        <w:t>a</w:t>
      </w:r>
      <w:r w:rsidRPr="00B70555">
        <w:t xml:space="preserve">ll </w:t>
      </w:r>
      <w:r>
        <w:t xml:space="preserve">funds received by Congregations are </w:t>
      </w:r>
      <w:r w:rsidR="00E10109" w:rsidRPr="003572E8">
        <w:t>transparent</w:t>
      </w:r>
      <w:r w:rsidR="00B524D9" w:rsidRPr="003572E8">
        <w:t>ly dispersed</w:t>
      </w:r>
      <w:r w:rsidR="00E10109" w:rsidRPr="003572E8">
        <w:t xml:space="preserve"> </w:t>
      </w:r>
      <w:r w:rsidR="00AC277A" w:rsidRPr="003572E8">
        <w:t xml:space="preserve">in accordance with </w:t>
      </w:r>
      <w:r w:rsidR="00F03B56" w:rsidRPr="003572E8">
        <w:t>the intended purposes</w:t>
      </w:r>
    </w:p>
    <w:p w14:paraId="2CA5B9A0" w14:textId="77777777" w:rsidR="00AF4D74" w:rsidRDefault="00A1315B" w:rsidP="003572E8">
      <w:pPr>
        <w:pStyle w:val="ListParagraph"/>
        <w:numPr>
          <w:ilvl w:val="0"/>
          <w:numId w:val="35"/>
        </w:numPr>
        <w:tabs>
          <w:tab w:val="left" w:pos="1134"/>
        </w:tabs>
        <w:jc w:val="both"/>
      </w:pPr>
      <w:r w:rsidRPr="003572E8">
        <w:t xml:space="preserve">that donors </w:t>
      </w:r>
      <w:r w:rsidR="00067082" w:rsidRPr="003572E8">
        <w:t>clearly understand the intended purpose(s)</w:t>
      </w:r>
      <w:r w:rsidR="000A620B">
        <w:t xml:space="preserve"> of their donation</w:t>
      </w:r>
    </w:p>
    <w:p w14:paraId="2314787D" w14:textId="645B52B7" w:rsidR="000A620B" w:rsidRDefault="00AF4D74">
      <w:pPr>
        <w:pStyle w:val="ListParagraph"/>
        <w:numPr>
          <w:ilvl w:val="0"/>
          <w:numId w:val="35"/>
        </w:numPr>
        <w:tabs>
          <w:tab w:val="left" w:pos="1134"/>
        </w:tabs>
        <w:jc w:val="both"/>
      </w:pPr>
      <w:r w:rsidRPr="003572E8">
        <w:t xml:space="preserve">that </w:t>
      </w:r>
      <w:r w:rsidR="00FC5B6E">
        <w:t xml:space="preserve">anyone </w:t>
      </w:r>
      <w:r w:rsidR="00F1143A">
        <w:t>who s</w:t>
      </w:r>
      <w:r w:rsidR="00FC5B6E">
        <w:t>pend</w:t>
      </w:r>
      <w:r w:rsidR="00F1143A">
        <w:t>s</w:t>
      </w:r>
      <w:r w:rsidR="00FC5B6E">
        <w:t xml:space="preserve"> money at a fundraising event or </w:t>
      </w:r>
      <w:r w:rsidR="002C165E">
        <w:t>activity</w:t>
      </w:r>
      <w:r w:rsidR="00F1143A">
        <w:t>, or donates to it,</w:t>
      </w:r>
      <w:r w:rsidR="002C165E">
        <w:t xml:space="preserve"> </w:t>
      </w:r>
      <w:r w:rsidR="002C165E" w:rsidRPr="003572E8">
        <w:t>clearly</w:t>
      </w:r>
      <w:r w:rsidRPr="003572E8">
        <w:t xml:space="preserve"> understand</w:t>
      </w:r>
      <w:r w:rsidR="007A7B20">
        <w:t>s</w:t>
      </w:r>
      <w:r w:rsidRPr="003572E8">
        <w:t xml:space="preserve"> </w:t>
      </w:r>
      <w:r w:rsidR="009C54F7">
        <w:t xml:space="preserve">the intended use of </w:t>
      </w:r>
      <w:r w:rsidR="007A7B20">
        <w:t>the profits</w:t>
      </w:r>
    </w:p>
    <w:p w14:paraId="5305D83D" w14:textId="10E059B0" w:rsidR="00B70555" w:rsidRPr="003572E8" w:rsidRDefault="00225A9D" w:rsidP="003572E8">
      <w:pPr>
        <w:pStyle w:val="ListParagraph"/>
        <w:numPr>
          <w:ilvl w:val="0"/>
          <w:numId w:val="35"/>
        </w:numPr>
        <w:tabs>
          <w:tab w:val="left" w:pos="1134"/>
        </w:tabs>
        <w:jc w:val="both"/>
      </w:pPr>
      <w:r w:rsidRPr="003572E8">
        <w:t>any assets purchased with these fun</w:t>
      </w:r>
      <w:r w:rsidR="00B022E0" w:rsidRPr="003572E8">
        <w:t xml:space="preserve">ds </w:t>
      </w:r>
      <w:r w:rsidRPr="003572E8">
        <w:t xml:space="preserve">are appropriately </w:t>
      </w:r>
      <w:r w:rsidR="00B022E0" w:rsidRPr="003572E8">
        <w:t>managed.</w:t>
      </w:r>
      <w:r w:rsidR="00B70555" w:rsidRPr="003572E8">
        <w:t xml:space="preserve"> </w:t>
      </w:r>
    </w:p>
    <w:p w14:paraId="64DEA785" w14:textId="349776E8" w:rsidR="0091253A" w:rsidRPr="00B70555" w:rsidRDefault="0091253A" w:rsidP="0091253A">
      <w:pPr>
        <w:pStyle w:val="Heading1"/>
      </w:pPr>
      <w:r>
        <w:t>Assumptions</w:t>
      </w:r>
    </w:p>
    <w:p w14:paraId="120BE2EF" w14:textId="75801F7D" w:rsidR="00B70DDE" w:rsidRDefault="00B70DDE" w:rsidP="0091253A">
      <w:pPr>
        <w:pStyle w:val="ListParagraph"/>
        <w:numPr>
          <w:ilvl w:val="0"/>
          <w:numId w:val="27"/>
        </w:numPr>
        <w:tabs>
          <w:tab w:val="left" w:pos="1134"/>
        </w:tabs>
        <w:jc w:val="both"/>
      </w:pPr>
      <w:r>
        <w:t>The Presbytery is Georges River Presbytery</w:t>
      </w:r>
      <w:r w:rsidR="003C0351">
        <w:t>.</w:t>
      </w:r>
    </w:p>
    <w:p w14:paraId="7FE40D42" w14:textId="4384E740" w:rsidR="00B70555" w:rsidRDefault="0091253A" w:rsidP="0091253A">
      <w:pPr>
        <w:pStyle w:val="ListParagraph"/>
        <w:numPr>
          <w:ilvl w:val="0"/>
          <w:numId w:val="27"/>
        </w:numPr>
        <w:tabs>
          <w:tab w:val="left" w:pos="1134"/>
        </w:tabs>
        <w:jc w:val="both"/>
      </w:pPr>
      <w:r w:rsidRPr="0091253A">
        <w:t xml:space="preserve">The </w:t>
      </w:r>
      <w:r w:rsidR="005211A9" w:rsidRPr="0091253A">
        <w:t xml:space="preserve">Uniting Church </w:t>
      </w:r>
      <w:r w:rsidR="005211A9">
        <w:t xml:space="preserve">in Australia </w:t>
      </w:r>
      <w:r w:rsidR="005211A9" w:rsidRPr="0091253A">
        <w:t>Property Trust</w:t>
      </w:r>
      <w:r w:rsidR="005211A9">
        <w:t xml:space="preserve"> (NSW)</w:t>
      </w:r>
      <w:r w:rsidRPr="0091253A">
        <w:t xml:space="preserve"> has ownership of all church properties</w:t>
      </w:r>
      <w:r w:rsidR="003C0351">
        <w:t>.</w:t>
      </w:r>
    </w:p>
    <w:p w14:paraId="19BD5B6A" w14:textId="6ED834F7" w:rsidR="00BA328B" w:rsidRDefault="00531D77" w:rsidP="00531D77">
      <w:pPr>
        <w:pStyle w:val="Heading1"/>
      </w:pPr>
      <w:r>
        <w:t>Fundraising</w:t>
      </w:r>
    </w:p>
    <w:p w14:paraId="62D4C048" w14:textId="58912C68" w:rsidR="00A256D1" w:rsidRDefault="00032B99" w:rsidP="00032B99">
      <w:pPr>
        <w:pStyle w:val="Heading2"/>
      </w:pPr>
      <w:r>
        <w:t>Offerings</w:t>
      </w:r>
    </w:p>
    <w:p w14:paraId="4CD9FE96" w14:textId="6676DE44" w:rsidR="00BC5664" w:rsidRPr="00BC5664" w:rsidRDefault="005A26A6" w:rsidP="00BC5664">
      <w:r w:rsidRPr="005A26A6">
        <w:t xml:space="preserve">Donations </w:t>
      </w:r>
      <w:r w:rsidR="00D01596" w:rsidRPr="001E5E3F">
        <w:t>collected</w:t>
      </w:r>
      <w:r w:rsidR="00D01596" w:rsidRPr="00FD7C3B">
        <w:t xml:space="preserve"> </w:t>
      </w:r>
      <w:r w:rsidR="00D01596" w:rsidRPr="005A26A6">
        <w:t>for the work</w:t>
      </w:r>
      <w:r w:rsidR="00D01596" w:rsidRPr="001E5E3F">
        <w:t xml:space="preserve"> of </w:t>
      </w:r>
      <w:r w:rsidR="00D01596">
        <w:t>a</w:t>
      </w:r>
      <w:r w:rsidR="00D01596" w:rsidRPr="001E5E3F">
        <w:t xml:space="preserve"> specific congregation </w:t>
      </w:r>
      <w:r w:rsidR="00D01596" w:rsidRPr="00FD7C3B">
        <w:t xml:space="preserve">either by passing the plate around </w:t>
      </w:r>
      <w:r w:rsidR="00D01596">
        <w:t xml:space="preserve">during a Worship Service, </w:t>
      </w:r>
      <w:r w:rsidR="00D01596" w:rsidRPr="00FD7C3B">
        <w:t xml:space="preserve">by direct debit </w:t>
      </w:r>
      <w:r w:rsidR="00D01596" w:rsidRPr="00FE2F9F">
        <w:t>to the Congregation</w:t>
      </w:r>
      <w:r w:rsidR="00D01596">
        <w:t>’</w:t>
      </w:r>
      <w:r w:rsidR="00D01596" w:rsidRPr="00FE2F9F">
        <w:t>s nominated bank account</w:t>
      </w:r>
      <w:r w:rsidR="00D01596">
        <w:t xml:space="preserve"> o</w:t>
      </w:r>
      <w:r w:rsidR="00D01596" w:rsidRPr="00BF0710">
        <w:t>r by some other agreed arrangement</w:t>
      </w:r>
      <w:r w:rsidR="00D01596" w:rsidRPr="005A26A6">
        <w:t xml:space="preserve"> </w:t>
      </w:r>
      <w:r w:rsidR="000C7F59">
        <w:t>are</w:t>
      </w:r>
      <w:r w:rsidR="00FD7C3B">
        <w:t xml:space="preserve"> </w:t>
      </w:r>
      <w:r w:rsidR="001E5E3F" w:rsidRPr="001E5E3F">
        <w:t xml:space="preserve">known as </w:t>
      </w:r>
      <w:r w:rsidR="00FD7C3B" w:rsidRPr="001E5E3F">
        <w:t>Offerings</w:t>
      </w:r>
      <w:r w:rsidR="00FD7C3B">
        <w:t>.</w:t>
      </w:r>
      <w:r w:rsidR="00BF0710" w:rsidRPr="00BF0710">
        <w:t xml:space="preserve"> </w:t>
      </w:r>
    </w:p>
    <w:p w14:paraId="5CE5BFAB" w14:textId="58AD288D" w:rsidR="00AA539F" w:rsidRDefault="00B20236" w:rsidP="00032B99">
      <w:r w:rsidRPr="00B20236">
        <w:t xml:space="preserve">The </w:t>
      </w:r>
      <w:r w:rsidR="00F777CD">
        <w:t xml:space="preserve">value of the </w:t>
      </w:r>
      <w:r w:rsidR="007A7EF1">
        <w:t>Offerings</w:t>
      </w:r>
      <w:r w:rsidRPr="00B20236">
        <w:t xml:space="preserve"> collected </w:t>
      </w:r>
      <w:r w:rsidR="00C449B1">
        <w:t>need</w:t>
      </w:r>
      <w:r w:rsidR="00F777CD">
        <w:t>s</w:t>
      </w:r>
      <w:r w:rsidR="00C449B1">
        <w:t xml:space="preserve"> to</w:t>
      </w:r>
      <w:r w:rsidRPr="00B20236">
        <w:t xml:space="preserve"> be recorded </w:t>
      </w:r>
      <w:r w:rsidR="003E7F4B">
        <w:t>and</w:t>
      </w:r>
      <w:r w:rsidR="003E7F4B" w:rsidRPr="003E7F4B">
        <w:t xml:space="preserve"> included in the financial statements reported to </w:t>
      </w:r>
      <w:r w:rsidR="00B668DE">
        <w:t xml:space="preserve">the </w:t>
      </w:r>
      <w:r w:rsidR="003E7F4B" w:rsidRPr="003E7F4B">
        <w:t>church council</w:t>
      </w:r>
      <w:r w:rsidR="003E7F4B">
        <w:t xml:space="preserve">. </w:t>
      </w:r>
      <w:r w:rsidR="009C7E6E" w:rsidRPr="009C7E6E">
        <w:t xml:space="preserve">Church council </w:t>
      </w:r>
      <w:r w:rsidR="00D50B11">
        <w:t xml:space="preserve">is responsible </w:t>
      </w:r>
      <w:r w:rsidR="00807AB2">
        <w:t>for</w:t>
      </w:r>
      <w:r w:rsidR="00D50B11">
        <w:t xml:space="preserve"> overseeing that the </w:t>
      </w:r>
      <w:r w:rsidR="00807AB2" w:rsidRPr="009C7E6E">
        <w:t xml:space="preserve">funds </w:t>
      </w:r>
      <w:r w:rsidR="00807AB2">
        <w:t xml:space="preserve">are </w:t>
      </w:r>
      <w:r w:rsidR="009C7E6E" w:rsidRPr="009C7E6E">
        <w:t>disperse</w:t>
      </w:r>
      <w:r w:rsidR="00807AB2">
        <w:t>d</w:t>
      </w:r>
      <w:r w:rsidR="009C7E6E" w:rsidRPr="009C7E6E">
        <w:t xml:space="preserve"> according to the </w:t>
      </w:r>
      <w:r w:rsidR="005436AB">
        <w:t xml:space="preserve">Annual </w:t>
      </w:r>
      <w:r w:rsidR="009C7E6E" w:rsidRPr="009C7E6E">
        <w:t xml:space="preserve">budget which has been approved by the </w:t>
      </w:r>
      <w:r w:rsidR="00C44738" w:rsidRPr="009C7E6E">
        <w:t>Congregation</w:t>
      </w:r>
      <w:r w:rsidR="009C7E6E" w:rsidRPr="009C7E6E">
        <w:t>.</w:t>
      </w:r>
      <w:r w:rsidR="00C449B1">
        <w:t xml:space="preserve"> </w:t>
      </w:r>
    </w:p>
    <w:p w14:paraId="4AF83E5F" w14:textId="3197E130" w:rsidR="00B71F78" w:rsidRDefault="0083258F" w:rsidP="00032B99">
      <w:r>
        <w:t>D</w:t>
      </w:r>
      <w:r w:rsidR="003019F1" w:rsidRPr="003019F1">
        <w:t xml:space="preserve">onations </w:t>
      </w:r>
      <w:r w:rsidR="00675D53">
        <w:t>to</w:t>
      </w:r>
      <w:r w:rsidR="00200BF0">
        <w:t>wards</w:t>
      </w:r>
      <w:r w:rsidR="003019F1">
        <w:t xml:space="preserve"> </w:t>
      </w:r>
      <w:r w:rsidR="003019F1" w:rsidRPr="003019F1">
        <w:t>other projects</w:t>
      </w:r>
      <w:r w:rsidR="003019F1">
        <w:t xml:space="preserve"> </w:t>
      </w:r>
      <w:r>
        <w:t xml:space="preserve">eg </w:t>
      </w:r>
      <w:r w:rsidRPr="00723E04">
        <w:t xml:space="preserve">Christmas </w:t>
      </w:r>
      <w:r>
        <w:t>Bowl</w:t>
      </w:r>
      <w:r w:rsidRPr="00723E04">
        <w:t>, Lent Event</w:t>
      </w:r>
      <w:r w:rsidR="00D604A4">
        <w:t>,</w:t>
      </w:r>
      <w:r>
        <w:t xml:space="preserve"> may be</w:t>
      </w:r>
      <w:r w:rsidR="003019F1" w:rsidRPr="003019F1">
        <w:t xml:space="preserve"> collected</w:t>
      </w:r>
      <w:r w:rsidR="00675D53" w:rsidRPr="00675D53">
        <w:t xml:space="preserve"> </w:t>
      </w:r>
      <w:r w:rsidR="00200BF0">
        <w:t>in</w:t>
      </w:r>
      <w:r w:rsidR="00675D53" w:rsidRPr="00675D53">
        <w:t xml:space="preserve"> the same </w:t>
      </w:r>
      <w:r w:rsidR="00200BF0">
        <w:t>plate</w:t>
      </w:r>
      <w:r w:rsidR="00675D53" w:rsidRPr="00675D53">
        <w:t xml:space="preserve"> as </w:t>
      </w:r>
      <w:r w:rsidRPr="00675D53">
        <w:t>Offerings</w:t>
      </w:r>
      <w:r w:rsidR="00200BF0">
        <w:t xml:space="preserve">. </w:t>
      </w:r>
      <w:r w:rsidR="00200BF0" w:rsidRPr="00200BF0">
        <w:t>In this case it is important</w:t>
      </w:r>
      <w:r w:rsidR="00412B5C" w:rsidRPr="00412B5C">
        <w:t xml:space="preserve"> for the mon</w:t>
      </w:r>
      <w:r w:rsidR="00723E04">
        <w:t>i</w:t>
      </w:r>
      <w:r w:rsidR="00412B5C" w:rsidRPr="00412B5C">
        <w:t>es to be clearly labelled as to their intended use</w:t>
      </w:r>
      <w:r w:rsidR="00412B5C">
        <w:t>.</w:t>
      </w:r>
      <w:r w:rsidR="00723E04">
        <w:t xml:space="preserve"> </w:t>
      </w:r>
      <w:r w:rsidR="004551E0" w:rsidRPr="004551E0">
        <w:t xml:space="preserve">Well </w:t>
      </w:r>
      <w:r>
        <w:t>labelled</w:t>
      </w:r>
      <w:r w:rsidR="004551E0" w:rsidRPr="004551E0">
        <w:t xml:space="preserve"> envelopes should be made available</w:t>
      </w:r>
      <w:r w:rsidR="00912B88" w:rsidRPr="00912B88">
        <w:t xml:space="preserve"> </w:t>
      </w:r>
      <w:r w:rsidR="00E646A6">
        <w:t>to</w:t>
      </w:r>
      <w:r w:rsidR="00912B88" w:rsidRPr="00912B88">
        <w:t xml:space="preserve"> donors for this purpose and </w:t>
      </w:r>
      <w:r w:rsidR="00D67B1A">
        <w:t xml:space="preserve">all potential donors </w:t>
      </w:r>
      <w:r w:rsidR="00912B88" w:rsidRPr="00912B88">
        <w:t xml:space="preserve">should be </w:t>
      </w:r>
      <w:r w:rsidR="00D67B1A">
        <w:t xml:space="preserve">made aware </w:t>
      </w:r>
      <w:r w:rsidR="00912B88" w:rsidRPr="00912B88">
        <w:t>that</w:t>
      </w:r>
      <w:r w:rsidR="003F0114" w:rsidRPr="003F0114">
        <w:t xml:space="preserve"> monies which are not clearly labelled or </w:t>
      </w:r>
      <w:r w:rsidR="00673065">
        <w:t xml:space="preserve">are </w:t>
      </w:r>
      <w:r w:rsidR="003F0114" w:rsidRPr="003F0114">
        <w:t xml:space="preserve">in </w:t>
      </w:r>
      <w:r w:rsidR="00E646A6">
        <w:t xml:space="preserve">an unmarked </w:t>
      </w:r>
      <w:r w:rsidR="003F0114" w:rsidRPr="003F0114">
        <w:t>envelope will be as</w:t>
      </w:r>
      <w:r w:rsidR="00E646A6">
        <w:t>su</w:t>
      </w:r>
      <w:r w:rsidR="003F0114" w:rsidRPr="003F0114">
        <w:t>med</w:t>
      </w:r>
      <w:r w:rsidRPr="0083258F">
        <w:t xml:space="preserve"> to be </w:t>
      </w:r>
      <w:r w:rsidR="00E646A6" w:rsidRPr="0083258F">
        <w:t>Offerings</w:t>
      </w:r>
      <w:r w:rsidRPr="0083258F">
        <w:t>.</w:t>
      </w:r>
    </w:p>
    <w:p w14:paraId="63EB4D80" w14:textId="04973383" w:rsidR="00141568" w:rsidRPr="00C267C3" w:rsidRDefault="00141568" w:rsidP="00C267C3">
      <w:pPr>
        <w:pStyle w:val="Heading2"/>
      </w:pPr>
      <w:r w:rsidRPr="00C267C3">
        <w:t>Fundraising Events or Activities</w:t>
      </w:r>
    </w:p>
    <w:p w14:paraId="0CA1B4A4" w14:textId="1834E3BE" w:rsidR="00141568" w:rsidRDefault="003151E1" w:rsidP="00141568">
      <w:r w:rsidRPr="003151E1">
        <w:t xml:space="preserve">When a congregation carries out a </w:t>
      </w:r>
      <w:r w:rsidR="00942B73" w:rsidRPr="003151E1">
        <w:t>fund-raising</w:t>
      </w:r>
      <w:r w:rsidRPr="003151E1">
        <w:t xml:space="preserve"> event or activity</w:t>
      </w:r>
      <w:r w:rsidR="00264604" w:rsidRPr="00264604">
        <w:t xml:space="preserve"> the intended end</w:t>
      </w:r>
      <w:r w:rsidR="009A121D">
        <w:t>-</w:t>
      </w:r>
      <w:r w:rsidR="00264604" w:rsidRPr="00264604">
        <w:t xml:space="preserve"> use of the funds raised must be clearly articulated</w:t>
      </w:r>
      <w:r w:rsidR="00A75F80" w:rsidRPr="00A75F80">
        <w:t xml:space="preserve"> to all involved.</w:t>
      </w:r>
      <w:r w:rsidR="00302B5E">
        <w:t xml:space="preserve"> </w:t>
      </w:r>
      <w:r w:rsidR="00302B5E" w:rsidRPr="00302B5E">
        <w:t xml:space="preserve">Examples could be </w:t>
      </w:r>
      <w:r w:rsidR="00302B5E" w:rsidRPr="00302B5E">
        <w:lastRenderedPageBreak/>
        <w:t>a</w:t>
      </w:r>
      <w:r w:rsidR="00A35CE5">
        <w:t xml:space="preserve"> </w:t>
      </w:r>
      <w:r w:rsidR="00942B73" w:rsidRPr="00A35CE5">
        <w:t>fund-raising</w:t>
      </w:r>
      <w:r w:rsidR="00302B5E" w:rsidRPr="00302B5E">
        <w:t xml:space="preserve"> event </w:t>
      </w:r>
      <w:r w:rsidR="00806480">
        <w:t>t</w:t>
      </w:r>
      <w:r w:rsidR="009C51C1" w:rsidRPr="009C51C1">
        <w:t xml:space="preserve">o repair a leaking roof or to </w:t>
      </w:r>
      <w:r w:rsidR="004E214D" w:rsidRPr="004E214D">
        <w:t>purchase supplies for an outreach programme</w:t>
      </w:r>
      <w:r w:rsidR="004E214D">
        <w:t xml:space="preserve">. </w:t>
      </w:r>
      <w:r w:rsidR="006B0772">
        <w:t xml:space="preserve">If the funds are to be added to consolidated </w:t>
      </w:r>
      <w:r w:rsidR="00A231B2">
        <w:t xml:space="preserve">revenue for the Congregation, then this must be </w:t>
      </w:r>
      <w:r w:rsidR="00A84924">
        <w:t>made known to any participant or donor.</w:t>
      </w:r>
      <w:r w:rsidR="007A2911">
        <w:t xml:space="preserve"> </w:t>
      </w:r>
      <w:r w:rsidR="00D05390" w:rsidRPr="00D05390">
        <w:t>This is particularly important when seeking public funds</w:t>
      </w:r>
      <w:r w:rsidR="00D05390">
        <w:t>.</w:t>
      </w:r>
      <w:r w:rsidR="00D05390" w:rsidRPr="00D05390">
        <w:t xml:space="preserve"> </w:t>
      </w:r>
      <w:r w:rsidR="00675E4F">
        <w:t xml:space="preserve">All funds raised must be recorded in the </w:t>
      </w:r>
      <w:r w:rsidR="00A306A0">
        <w:t xml:space="preserve">Congregation’s </w:t>
      </w:r>
      <w:r w:rsidR="00675E4F">
        <w:t>financial records and reported to church council</w:t>
      </w:r>
      <w:r w:rsidR="001323D2">
        <w:t xml:space="preserve">, as well as any expenses incurred in </w:t>
      </w:r>
      <w:r w:rsidR="00217400">
        <w:t>the process</w:t>
      </w:r>
      <w:r w:rsidR="00675E4F">
        <w:t>.</w:t>
      </w:r>
    </w:p>
    <w:p w14:paraId="0261BFA7" w14:textId="590F9B32" w:rsidR="005710A4" w:rsidRDefault="005710A4" w:rsidP="005710A4">
      <w:pPr>
        <w:pStyle w:val="Heading1"/>
      </w:pPr>
      <w:r>
        <w:t>Grants</w:t>
      </w:r>
    </w:p>
    <w:p w14:paraId="0F4496A0" w14:textId="724CC5EE" w:rsidR="005710A4" w:rsidRDefault="00964006" w:rsidP="00964006">
      <w:pPr>
        <w:pStyle w:val="Heading2"/>
      </w:pPr>
      <w:r>
        <w:t>External Grants</w:t>
      </w:r>
    </w:p>
    <w:p w14:paraId="1B3800F9" w14:textId="63B37FE3" w:rsidR="00964006" w:rsidRPr="0047000E" w:rsidRDefault="00964006" w:rsidP="00964006">
      <w:r w:rsidRPr="00964006">
        <w:t xml:space="preserve">Congregations </w:t>
      </w:r>
      <w:r w:rsidR="004A385E">
        <w:t>can</w:t>
      </w:r>
      <w:r w:rsidRPr="00964006">
        <w:t xml:space="preserve"> apply for</w:t>
      </w:r>
      <w:r w:rsidR="004C6428" w:rsidRPr="004C6428">
        <w:t xml:space="preserve"> grants from external sources such as the state or local government</w:t>
      </w:r>
      <w:r w:rsidR="00191A7C">
        <w:t>,</w:t>
      </w:r>
      <w:r w:rsidR="004C6428" w:rsidRPr="004C6428">
        <w:t xml:space="preserve"> for example </w:t>
      </w:r>
      <w:r w:rsidR="00537B29" w:rsidRPr="004C6428">
        <w:t xml:space="preserve">Community Capacity Building </w:t>
      </w:r>
      <w:r w:rsidR="004C6428" w:rsidRPr="004C6428">
        <w:t>grants</w:t>
      </w:r>
      <w:r w:rsidR="00217400">
        <w:t>,</w:t>
      </w:r>
      <w:r w:rsidR="00D22244" w:rsidRPr="00D22244">
        <w:t xml:space="preserve"> </w:t>
      </w:r>
      <w:r w:rsidR="004E7E18">
        <w:t xml:space="preserve">but may only receive such grants </w:t>
      </w:r>
      <w:r w:rsidR="00D22244" w:rsidRPr="00D22244">
        <w:t xml:space="preserve">with permission from </w:t>
      </w:r>
      <w:r w:rsidR="00D22244">
        <w:t>Synod</w:t>
      </w:r>
      <w:r w:rsidR="00D22244" w:rsidRPr="00D22244">
        <w:t xml:space="preserve"> </w:t>
      </w:r>
      <w:r w:rsidR="004A385E" w:rsidRPr="00D22244">
        <w:t>Property Services</w:t>
      </w:r>
      <w:r w:rsidR="00F62D4F">
        <w:t xml:space="preserve"> and </w:t>
      </w:r>
      <w:r w:rsidR="002954CE">
        <w:t xml:space="preserve">the involvement of </w:t>
      </w:r>
      <w:r w:rsidR="0099216E" w:rsidRPr="0047000E">
        <w:t>Presbytery</w:t>
      </w:r>
      <w:r w:rsidR="00AC6941" w:rsidRPr="0047000E">
        <w:rPr>
          <w:rStyle w:val="FootnoteReference"/>
        </w:rPr>
        <w:footnoteReference w:id="2"/>
      </w:r>
      <w:r w:rsidR="00E44F07" w:rsidRPr="0047000E">
        <w:t>.</w:t>
      </w:r>
      <w:r w:rsidR="009D133F" w:rsidRPr="0047000E">
        <w:t xml:space="preserve">  NB This applies whether the grant is f</w:t>
      </w:r>
      <w:r w:rsidR="006140DD" w:rsidRPr="0047000E">
        <w:t>or property</w:t>
      </w:r>
      <w:r w:rsidR="00C83142" w:rsidRPr="0047000E">
        <w:t xml:space="preserve"> related purposes </w:t>
      </w:r>
      <w:r w:rsidR="00896890" w:rsidRPr="0047000E">
        <w:t>or any other purpose.</w:t>
      </w:r>
    </w:p>
    <w:p w14:paraId="6F48740F" w14:textId="2589B233" w:rsidR="00CE1B47" w:rsidRPr="0047000E" w:rsidRDefault="00CE1B47" w:rsidP="00EA1935">
      <w:pPr>
        <w:pStyle w:val="Heading2"/>
      </w:pPr>
      <w:r w:rsidRPr="0047000E">
        <w:t>Internal Grants</w:t>
      </w:r>
    </w:p>
    <w:p w14:paraId="48354D3D" w14:textId="77777777" w:rsidR="00342DB7" w:rsidRPr="0047000E" w:rsidRDefault="008414EC" w:rsidP="00964006">
      <w:r w:rsidRPr="0047000E">
        <w:t xml:space="preserve">UCA </w:t>
      </w:r>
      <w:r w:rsidR="00EA1935" w:rsidRPr="0047000E">
        <w:t xml:space="preserve">Synod Mission Services is now offering a range of </w:t>
      </w:r>
      <w:r w:rsidR="005944C1" w:rsidRPr="0047000E">
        <w:t>f</w:t>
      </w:r>
      <w:r w:rsidR="00EA1935" w:rsidRPr="0047000E">
        <w:t>unding opportunities to Congregations</w:t>
      </w:r>
      <w:r w:rsidR="005944C1" w:rsidRPr="0047000E">
        <w:t xml:space="preserve"> through the </w:t>
      </w:r>
      <w:r w:rsidR="00734592" w:rsidRPr="0047000E">
        <w:t xml:space="preserve">Synod </w:t>
      </w:r>
      <w:r w:rsidR="005944C1" w:rsidRPr="0047000E">
        <w:t xml:space="preserve">Growth </w:t>
      </w:r>
      <w:r w:rsidR="00734592" w:rsidRPr="0047000E">
        <w:t>Invest</w:t>
      </w:r>
      <w:r w:rsidR="004053EB" w:rsidRPr="0047000E">
        <w:t>m</w:t>
      </w:r>
      <w:r w:rsidR="00734592" w:rsidRPr="0047000E">
        <w:t>ent</w:t>
      </w:r>
      <w:r w:rsidR="004053EB" w:rsidRPr="0047000E">
        <w:t xml:space="preserve"> </w:t>
      </w:r>
      <w:r w:rsidR="005944C1" w:rsidRPr="0047000E">
        <w:t>Fund</w:t>
      </w:r>
      <w:r w:rsidR="004053EB" w:rsidRPr="0047000E">
        <w:rPr>
          <w:rStyle w:val="FootnoteReference"/>
        </w:rPr>
        <w:footnoteReference w:id="3"/>
      </w:r>
      <w:r w:rsidR="005944C1" w:rsidRPr="0047000E">
        <w:t xml:space="preserve"> managed by Uniting Mission and Education (UME).  Many of these require Presbytery </w:t>
      </w:r>
      <w:r w:rsidR="00B8426B" w:rsidRPr="0047000E">
        <w:t>invol</w:t>
      </w:r>
      <w:r w:rsidRPr="0047000E">
        <w:t>vement for the application</w:t>
      </w:r>
      <w:r w:rsidR="0077020A" w:rsidRPr="0047000E">
        <w:t xml:space="preserve">, but there </w:t>
      </w:r>
      <w:r w:rsidR="00240A54" w:rsidRPr="0047000E">
        <w:t>is a</w:t>
      </w:r>
      <w:r w:rsidR="0077020A" w:rsidRPr="0047000E">
        <w:t xml:space="preserve"> smaller </w:t>
      </w:r>
      <w:r w:rsidR="00240A54" w:rsidRPr="0047000E">
        <w:t xml:space="preserve">Missional Grant </w:t>
      </w:r>
      <w:r w:rsidR="00027276" w:rsidRPr="0047000E">
        <w:t xml:space="preserve">available directly to Congregations. </w:t>
      </w:r>
      <w:r w:rsidR="0077020A" w:rsidRPr="0047000E">
        <w:t xml:space="preserve"> </w:t>
      </w:r>
    </w:p>
    <w:p w14:paraId="68E790ED" w14:textId="1A9B04E1" w:rsidR="00CE1B47" w:rsidRPr="0047000E" w:rsidRDefault="00205D2C" w:rsidP="00964006">
      <w:r w:rsidRPr="0047000E">
        <w:t>The larger</w:t>
      </w:r>
      <w:r w:rsidR="00E35BAB" w:rsidRPr="0047000E">
        <w:t xml:space="preserve"> grants will </w:t>
      </w:r>
      <w:r w:rsidR="00E4623E" w:rsidRPr="0047000E">
        <w:t>have clear guidelines</w:t>
      </w:r>
      <w:r w:rsidR="00B730BD" w:rsidRPr="0047000E">
        <w:t xml:space="preserve">, terms and conditions which </w:t>
      </w:r>
      <w:r w:rsidR="00E95EAD" w:rsidRPr="0047000E">
        <w:t>will</w:t>
      </w:r>
      <w:r w:rsidR="00B730BD" w:rsidRPr="0047000E">
        <w:t xml:space="preserve"> be signed </w:t>
      </w:r>
      <w:r w:rsidR="00995AE8" w:rsidRPr="0047000E">
        <w:t xml:space="preserve">by Congregation </w:t>
      </w:r>
      <w:r w:rsidR="007E2332" w:rsidRPr="0047000E">
        <w:t xml:space="preserve">and Presbytery </w:t>
      </w:r>
      <w:r w:rsidR="00995AE8" w:rsidRPr="0047000E">
        <w:t xml:space="preserve">Leaders before money is </w:t>
      </w:r>
      <w:r w:rsidR="007E2332" w:rsidRPr="0047000E">
        <w:t>distributed.</w:t>
      </w:r>
      <w:r w:rsidR="00E4623E" w:rsidRPr="0047000E">
        <w:t xml:space="preserve"> </w:t>
      </w:r>
      <w:r w:rsidRPr="0047000E">
        <w:t xml:space="preserve">Presbytery will </w:t>
      </w:r>
      <w:r w:rsidR="005F149F" w:rsidRPr="0047000E">
        <w:t xml:space="preserve">also </w:t>
      </w:r>
      <w:r w:rsidRPr="0047000E">
        <w:t xml:space="preserve">be involved in the regular reporting </w:t>
      </w:r>
      <w:r w:rsidR="00992826" w:rsidRPr="0047000E">
        <w:t xml:space="preserve">and </w:t>
      </w:r>
      <w:r w:rsidR="00EA5F72" w:rsidRPr="0047000E">
        <w:t>overseeing</w:t>
      </w:r>
      <w:r w:rsidR="00992826" w:rsidRPr="0047000E">
        <w:t xml:space="preserve"> </w:t>
      </w:r>
      <w:r w:rsidR="00342DB7" w:rsidRPr="0047000E">
        <w:t xml:space="preserve">requirements. </w:t>
      </w:r>
    </w:p>
    <w:p w14:paraId="0F23E592" w14:textId="10261E67" w:rsidR="00E44F07" w:rsidRPr="0047000E" w:rsidRDefault="003F7A8A" w:rsidP="003F7A8A">
      <w:pPr>
        <w:pStyle w:val="Heading3"/>
      </w:pPr>
      <w:bookmarkStart w:id="0" w:name="_Hlk172720101"/>
      <w:r w:rsidRPr="0047000E">
        <w:t>Mission</w:t>
      </w:r>
      <w:r w:rsidR="000E50DF" w:rsidRPr="0047000E">
        <w:t>al</w:t>
      </w:r>
      <w:r w:rsidRPr="0047000E">
        <w:t xml:space="preserve"> Grants</w:t>
      </w:r>
      <w:bookmarkEnd w:id="0"/>
    </w:p>
    <w:p w14:paraId="6B1C7677" w14:textId="0BEC9DE2" w:rsidR="003F7A8A" w:rsidRPr="0047000E" w:rsidRDefault="001B34C6" w:rsidP="00964006">
      <w:r w:rsidRPr="0047000E">
        <w:t xml:space="preserve">Presbytery </w:t>
      </w:r>
      <w:r w:rsidR="00E1184F" w:rsidRPr="0047000E">
        <w:t>does not need to be involved in the application or distribution of</w:t>
      </w:r>
      <w:r w:rsidR="000E50DF" w:rsidRPr="0047000E">
        <w:t xml:space="preserve"> </w:t>
      </w:r>
      <w:r w:rsidR="00EA5F72" w:rsidRPr="0047000E">
        <w:t xml:space="preserve">the smaller </w:t>
      </w:r>
      <w:r w:rsidR="000E50DF" w:rsidRPr="0047000E">
        <w:t xml:space="preserve">Missional Grants. </w:t>
      </w:r>
      <w:r w:rsidR="007B55E2" w:rsidRPr="0047000E">
        <w:t>However</w:t>
      </w:r>
      <w:r w:rsidR="001846AE" w:rsidRPr="0047000E">
        <w:t>,</w:t>
      </w:r>
      <w:r w:rsidR="007B55E2" w:rsidRPr="0047000E">
        <w:t xml:space="preserve"> as </w:t>
      </w:r>
      <w:r w:rsidR="00CB4F92" w:rsidRPr="0047000E">
        <w:t xml:space="preserve">Presbytery </w:t>
      </w:r>
      <w:r w:rsidR="007B55E2" w:rsidRPr="0047000E">
        <w:t>has oversight over</w:t>
      </w:r>
      <w:r w:rsidR="00CB4F92" w:rsidRPr="0047000E">
        <w:t xml:space="preserve"> </w:t>
      </w:r>
      <w:r w:rsidR="007B55E2" w:rsidRPr="0047000E">
        <w:t>all congregations</w:t>
      </w:r>
      <w:r w:rsidR="001846AE" w:rsidRPr="0047000E">
        <w:t xml:space="preserve"> </w:t>
      </w:r>
      <w:r w:rsidR="00451B85" w:rsidRPr="0047000E">
        <w:t>it is important to liaise with Presbytery</w:t>
      </w:r>
      <w:r w:rsidR="00CD35CD" w:rsidRPr="0047000E">
        <w:t xml:space="preserve"> during the application and disbursement of </w:t>
      </w:r>
      <w:r w:rsidR="00767EF6" w:rsidRPr="0047000E">
        <w:t xml:space="preserve">funds. </w:t>
      </w:r>
      <w:r w:rsidR="00D85946" w:rsidRPr="0047000E">
        <w:t xml:space="preserve"> </w:t>
      </w:r>
    </w:p>
    <w:p w14:paraId="6C45DBEB" w14:textId="349CF3A1" w:rsidR="00025E33" w:rsidRPr="0047000E" w:rsidRDefault="00A31ADB" w:rsidP="008A68D0">
      <w:r w:rsidRPr="0047000E">
        <w:t xml:space="preserve">Presbytery will help recipients of </w:t>
      </w:r>
      <w:r w:rsidR="00D545AF" w:rsidRPr="0047000E">
        <w:t xml:space="preserve">Synod Missional Grants to interpret and manage </w:t>
      </w:r>
      <w:r w:rsidR="00025E33" w:rsidRPr="0047000E">
        <w:t xml:space="preserve">any constraints or special conditions </w:t>
      </w:r>
      <w:r w:rsidR="00D545AF" w:rsidRPr="0047000E">
        <w:t xml:space="preserve">which may </w:t>
      </w:r>
      <w:r w:rsidR="002F724A" w:rsidRPr="0047000E">
        <w:t>apply</w:t>
      </w:r>
      <w:r w:rsidR="006A6E82" w:rsidRPr="0047000E">
        <w:t xml:space="preserve">, including the acquittal (ie the </w:t>
      </w:r>
      <w:r w:rsidR="00471086" w:rsidRPr="0047000E">
        <w:t xml:space="preserve">reporting on the </w:t>
      </w:r>
      <w:r w:rsidR="00D53EB0" w:rsidRPr="0047000E">
        <w:t>use of the funds)</w:t>
      </w:r>
      <w:r w:rsidR="00A30DFF" w:rsidRPr="0047000E">
        <w:t>.</w:t>
      </w:r>
    </w:p>
    <w:p w14:paraId="34592411" w14:textId="2DB4CAB4" w:rsidR="002212B0" w:rsidRDefault="00B2637E" w:rsidP="008A68D0">
      <w:r w:rsidRPr="0047000E">
        <w:t xml:space="preserve">The grant money </w:t>
      </w:r>
      <w:r w:rsidR="00021A3B" w:rsidRPr="0047000E">
        <w:t xml:space="preserve">received </w:t>
      </w:r>
      <w:r w:rsidRPr="0047000E">
        <w:t>must be deposited into a UFS</w:t>
      </w:r>
      <w:r w:rsidR="00953B8E" w:rsidRPr="0047000E">
        <w:t xml:space="preserve"> account held in the name of the </w:t>
      </w:r>
      <w:r w:rsidR="0039302F" w:rsidRPr="0047000E">
        <w:t xml:space="preserve">Congregation </w:t>
      </w:r>
      <w:r w:rsidR="0006758C" w:rsidRPr="0047000E">
        <w:t xml:space="preserve">whose Church Council approved the </w:t>
      </w:r>
      <w:r w:rsidR="00953B8E" w:rsidRPr="0047000E">
        <w:t>appli</w:t>
      </w:r>
      <w:r w:rsidR="0006758C" w:rsidRPr="0047000E">
        <w:t>catio</w:t>
      </w:r>
      <w:r w:rsidR="0039302F" w:rsidRPr="0047000E">
        <w:t>n</w:t>
      </w:r>
      <w:r w:rsidR="00953B8E" w:rsidRPr="0047000E">
        <w:t xml:space="preserve"> for the funding.</w:t>
      </w:r>
      <w:r w:rsidR="00953B8E" w:rsidRPr="00953B8E">
        <w:t xml:space="preserve"> </w:t>
      </w:r>
    </w:p>
    <w:p w14:paraId="60C232A0" w14:textId="57A74CA6" w:rsidR="00A15508" w:rsidRDefault="00A15508" w:rsidP="00A15508">
      <w:r w:rsidRPr="005322D1">
        <w:lastRenderedPageBreak/>
        <w:t>I</w:t>
      </w:r>
      <w:r>
        <w:t>f</w:t>
      </w:r>
      <w:r w:rsidRPr="005322D1">
        <w:t xml:space="preserve"> portable assets are to be purchased with the funds</w:t>
      </w:r>
      <w:r>
        <w:t xml:space="preserve">, the Congregation must </w:t>
      </w:r>
      <w:r w:rsidR="00240AD3">
        <w:t xml:space="preserve">adopt the </w:t>
      </w:r>
      <w:r w:rsidR="008976E0">
        <w:t>GRP P</w:t>
      </w:r>
      <w:r w:rsidR="008976E0" w:rsidRPr="008976E0">
        <w:t xml:space="preserve">olicy for Property and Assets </w:t>
      </w:r>
      <w:r w:rsidR="00240AD3">
        <w:t>for Portable Assets.</w:t>
      </w:r>
      <w:r w:rsidR="008D7F5F">
        <w:rPr>
          <w:rStyle w:val="FootnoteReference"/>
        </w:rPr>
        <w:footnoteReference w:id="4"/>
      </w:r>
    </w:p>
    <w:p w14:paraId="4CC52D57" w14:textId="765EE12E" w:rsidR="004B4F84" w:rsidRDefault="00953B8E" w:rsidP="00AF7BD5">
      <w:pPr>
        <w:spacing w:after="0"/>
      </w:pPr>
      <w:r w:rsidRPr="00953B8E">
        <w:t>Where there is a joint</w:t>
      </w:r>
      <w:r w:rsidR="00D0189E" w:rsidRPr="00D0189E">
        <w:t xml:space="preserve"> application </w:t>
      </w:r>
      <w:r w:rsidR="00634217">
        <w:t>by</w:t>
      </w:r>
      <w:r w:rsidR="00D0189E" w:rsidRPr="00D0189E">
        <w:t xml:space="preserve"> two or more congregations</w:t>
      </w:r>
      <w:r w:rsidR="00634217">
        <w:t>,</w:t>
      </w:r>
      <w:r w:rsidR="00D0189E" w:rsidRPr="00D0189E">
        <w:t xml:space="preserve"> the congregations must have a</w:t>
      </w:r>
      <w:r w:rsidR="00E07CBE">
        <w:t xml:space="preserve"> </w:t>
      </w:r>
      <w:r w:rsidR="00E07CBE" w:rsidRPr="00D0189E">
        <w:t xml:space="preserve">Memorandum </w:t>
      </w:r>
      <w:r w:rsidR="00D0189E" w:rsidRPr="00D0189E">
        <w:t xml:space="preserve">of </w:t>
      </w:r>
      <w:r w:rsidR="00E07CBE" w:rsidRPr="00D0189E">
        <w:t xml:space="preserve">Understanding </w:t>
      </w:r>
      <w:r w:rsidR="00E07CBE">
        <w:t>(</w:t>
      </w:r>
      <w:r w:rsidR="0025617F">
        <w:t xml:space="preserve">MOU) </w:t>
      </w:r>
      <w:r w:rsidR="00D0189E" w:rsidRPr="00D0189E">
        <w:t>between the congregations</w:t>
      </w:r>
      <w:r w:rsidR="002859B6" w:rsidRPr="002859B6">
        <w:t xml:space="preserve"> which clearly </w:t>
      </w:r>
      <w:r w:rsidR="00ED24D0">
        <w:t>de</w:t>
      </w:r>
      <w:r w:rsidR="006B32B7">
        <w:t>fines</w:t>
      </w:r>
      <w:r w:rsidR="002859B6" w:rsidRPr="002859B6">
        <w:t xml:space="preserve"> </w:t>
      </w:r>
      <w:r w:rsidR="004B4F84" w:rsidRPr="004B4F84">
        <w:t>the following</w:t>
      </w:r>
      <w:r w:rsidR="00940A89">
        <w:t xml:space="preserve"> and is oversighted by Presbytery</w:t>
      </w:r>
      <w:r w:rsidR="004B4F84">
        <w:t>:</w:t>
      </w:r>
    </w:p>
    <w:p w14:paraId="378172F0" w14:textId="171E36F6" w:rsidR="00266252" w:rsidRDefault="004B4F84" w:rsidP="004B4F84">
      <w:pPr>
        <w:pStyle w:val="ListParagraph"/>
        <w:numPr>
          <w:ilvl w:val="0"/>
          <w:numId w:val="36"/>
        </w:numPr>
      </w:pPr>
      <w:r>
        <w:t xml:space="preserve">The </w:t>
      </w:r>
      <w:r w:rsidR="002859B6" w:rsidRPr="002859B6">
        <w:t>congregation</w:t>
      </w:r>
      <w:r w:rsidR="002859B6">
        <w:t xml:space="preserve"> </w:t>
      </w:r>
      <w:r w:rsidR="004509AD">
        <w:t xml:space="preserve">(and church council) </w:t>
      </w:r>
      <w:r>
        <w:t xml:space="preserve">which </w:t>
      </w:r>
      <w:r w:rsidRPr="004B4F84">
        <w:t>will hold and disperse the funds</w:t>
      </w:r>
      <w:r w:rsidR="00F5499D">
        <w:t xml:space="preserve"> (a joint account is not possible) </w:t>
      </w:r>
    </w:p>
    <w:p w14:paraId="119E861E" w14:textId="0B3217B2" w:rsidR="004B4F84" w:rsidRDefault="00800A4F" w:rsidP="004B4F84">
      <w:pPr>
        <w:pStyle w:val="ListParagraph"/>
        <w:numPr>
          <w:ilvl w:val="0"/>
          <w:numId w:val="36"/>
        </w:numPr>
      </w:pPr>
      <w:r w:rsidRPr="00800A4F">
        <w:t xml:space="preserve">A clear budget for the expenditure of the </w:t>
      </w:r>
      <w:r>
        <w:t>funds</w:t>
      </w:r>
    </w:p>
    <w:p w14:paraId="31BE8EDA" w14:textId="7E8C9EBB" w:rsidR="007577DD" w:rsidRDefault="005322D1" w:rsidP="004B4F84">
      <w:pPr>
        <w:pStyle w:val="ListParagraph"/>
        <w:numPr>
          <w:ilvl w:val="0"/>
          <w:numId w:val="36"/>
        </w:numPr>
      </w:pPr>
      <w:r w:rsidRPr="005322D1">
        <w:t>I</w:t>
      </w:r>
      <w:r w:rsidR="00A2186B">
        <w:t>f</w:t>
      </w:r>
      <w:r w:rsidRPr="005322D1">
        <w:t xml:space="preserve"> portable assets are to be purchased with the funds</w:t>
      </w:r>
      <w:r w:rsidR="006B32B7">
        <w:t xml:space="preserve">, </w:t>
      </w:r>
    </w:p>
    <w:p w14:paraId="6605E1C9" w14:textId="77777777" w:rsidR="001230A2" w:rsidRDefault="001230A2" w:rsidP="001230A2">
      <w:pPr>
        <w:pStyle w:val="ListParagraph"/>
        <w:numPr>
          <w:ilvl w:val="1"/>
          <w:numId w:val="36"/>
        </w:numPr>
      </w:pPr>
      <w:r>
        <w:t>where the assets are to be located</w:t>
      </w:r>
    </w:p>
    <w:p w14:paraId="2AB6A2F0" w14:textId="3CEFDC4A" w:rsidR="0020190C" w:rsidRDefault="00751474" w:rsidP="007577DD">
      <w:pPr>
        <w:pStyle w:val="ListParagraph"/>
        <w:numPr>
          <w:ilvl w:val="1"/>
          <w:numId w:val="36"/>
        </w:numPr>
      </w:pPr>
      <w:r>
        <w:t xml:space="preserve">which </w:t>
      </w:r>
      <w:r w:rsidR="00870145">
        <w:t>Congregation</w:t>
      </w:r>
      <w:r w:rsidR="00B63974">
        <w:t xml:space="preserve"> will be responsible for </w:t>
      </w:r>
      <w:r w:rsidR="008D1745">
        <w:t xml:space="preserve">developing and </w:t>
      </w:r>
      <w:r w:rsidR="00487912">
        <w:t>monitoring the Portable Assets Polic</w:t>
      </w:r>
      <w:r w:rsidR="007A200E">
        <w:t>y.</w:t>
      </w:r>
      <w:r w:rsidR="0020190C">
        <w:rPr>
          <w:rStyle w:val="FootnoteReference"/>
        </w:rPr>
        <w:footnoteReference w:id="5"/>
      </w:r>
    </w:p>
    <w:p w14:paraId="60372290" w14:textId="6B098882" w:rsidR="006A0D84" w:rsidRDefault="00751474" w:rsidP="007577DD">
      <w:pPr>
        <w:pStyle w:val="ListParagraph"/>
        <w:numPr>
          <w:ilvl w:val="1"/>
          <w:numId w:val="36"/>
        </w:numPr>
      </w:pPr>
      <w:r>
        <w:t xml:space="preserve">which </w:t>
      </w:r>
      <w:r w:rsidR="00870145">
        <w:t xml:space="preserve">Congregation </w:t>
      </w:r>
      <w:r w:rsidR="00B62662" w:rsidRPr="00B62662">
        <w:t xml:space="preserve">will be responsible for servicing and or maintaining the </w:t>
      </w:r>
      <w:r w:rsidR="00AA24EF" w:rsidRPr="00AA24EF">
        <w:t>assets</w:t>
      </w:r>
    </w:p>
    <w:p w14:paraId="4469EB09" w14:textId="3A5858AB" w:rsidR="00800A4F" w:rsidRDefault="00751474" w:rsidP="007577DD">
      <w:pPr>
        <w:pStyle w:val="ListParagraph"/>
        <w:numPr>
          <w:ilvl w:val="1"/>
          <w:numId w:val="36"/>
        </w:numPr>
      </w:pPr>
      <w:r>
        <w:t xml:space="preserve">how </w:t>
      </w:r>
      <w:r w:rsidR="006A0D84">
        <w:t>the assets will be dis</w:t>
      </w:r>
      <w:r w:rsidR="008544BF">
        <w:t>tributed if the project ceases or if one or more Congregation leave</w:t>
      </w:r>
      <w:r w:rsidR="000058B3">
        <w:t xml:space="preserve">s the </w:t>
      </w:r>
      <w:r w:rsidR="005C069B">
        <w:t>cohort</w:t>
      </w:r>
      <w:r w:rsidR="000537E7">
        <w:t>.</w:t>
      </w:r>
    </w:p>
    <w:p w14:paraId="0065F44C" w14:textId="77777777" w:rsidR="001846AE" w:rsidRPr="00964006" w:rsidRDefault="001846AE" w:rsidP="00964006"/>
    <w:p w14:paraId="731D4820" w14:textId="77777777" w:rsidR="00645760" w:rsidRDefault="00645760" w:rsidP="00032B99"/>
    <w:p w14:paraId="6F85E26E" w14:textId="77777777" w:rsidR="00DD737C" w:rsidRPr="00032B99" w:rsidRDefault="00DD737C" w:rsidP="00032B99"/>
    <w:p w14:paraId="5621EEEF" w14:textId="77777777" w:rsidR="00531D77" w:rsidRPr="00531D77" w:rsidRDefault="00531D77" w:rsidP="00531D77"/>
    <w:p w14:paraId="3C0F94EC" w14:textId="77777777" w:rsidR="00531D77" w:rsidRPr="00531D77" w:rsidRDefault="00531D77" w:rsidP="00531D77"/>
    <w:sectPr w:rsidR="00531D77" w:rsidRPr="00531D77" w:rsidSect="00BB26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241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3D0B4" w14:textId="77777777" w:rsidR="00BC4F33" w:rsidRDefault="00BC4F33" w:rsidP="00C443D7">
      <w:pPr>
        <w:spacing w:after="0"/>
      </w:pPr>
      <w:r>
        <w:separator/>
      </w:r>
    </w:p>
  </w:endnote>
  <w:endnote w:type="continuationSeparator" w:id="0">
    <w:p w14:paraId="461C5054" w14:textId="77777777" w:rsidR="00BC4F33" w:rsidRDefault="00BC4F33" w:rsidP="00C443D7">
      <w:pPr>
        <w:spacing w:after="0"/>
      </w:pPr>
      <w:r>
        <w:continuationSeparator/>
      </w:r>
    </w:p>
  </w:endnote>
  <w:endnote w:type="continuationNotice" w:id="1">
    <w:p w14:paraId="5C967C7D" w14:textId="77777777" w:rsidR="00BC4F33" w:rsidRDefault="00BC4F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8B4B" w14:textId="77777777" w:rsidR="009A4F2F" w:rsidRDefault="009A4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3C4F" w14:textId="77777777" w:rsidR="00C443D7" w:rsidRDefault="00C443D7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83E4334" wp14:editId="07A51BBA">
          <wp:simplePos x="0" y="0"/>
          <wp:positionH relativeFrom="page">
            <wp:posOffset>209550</wp:posOffset>
          </wp:positionH>
          <wp:positionV relativeFrom="paragraph">
            <wp:posOffset>-3491230</wp:posOffset>
          </wp:positionV>
          <wp:extent cx="7352012" cy="4156583"/>
          <wp:effectExtent l="0" t="0" r="1905" b="0"/>
          <wp:wrapNone/>
          <wp:docPr id="28" name="Picture 2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012" cy="4156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C86289" w14:textId="77777777" w:rsidR="00C443D7" w:rsidRDefault="002C6B77" w:rsidP="00104C71">
    <w:pPr>
      <w:pStyle w:val="Footer"/>
      <w:tabs>
        <w:tab w:val="clear" w:pos="4513"/>
        <w:tab w:val="clear" w:pos="9026"/>
      </w:tabs>
      <w:spacing w:before="240"/>
      <w:ind w:right="66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56F88" wp14:editId="0B34A0C2">
          <wp:simplePos x="0" y="0"/>
          <wp:positionH relativeFrom="column">
            <wp:posOffset>-809625</wp:posOffset>
          </wp:positionH>
          <wp:positionV relativeFrom="paragraph">
            <wp:posOffset>156845</wp:posOffset>
          </wp:positionV>
          <wp:extent cx="2707005" cy="280670"/>
          <wp:effectExtent l="0" t="0" r="0" b="5080"/>
          <wp:wrapThrough wrapText="bothSides">
            <wp:wrapPolygon edited="0">
              <wp:start x="0" y="0"/>
              <wp:lineTo x="0" y="20525"/>
              <wp:lineTo x="21433" y="20525"/>
              <wp:lineTo x="21433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120B">
      <w:tab/>
    </w:r>
    <w:r w:rsidR="009B120B">
      <w:tab/>
    </w:r>
    <w:r w:rsidR="009B120B">
      <w:tab/>
    </w:r>
    <w:r w:rsidR="009B120B">
      <w:tab/>
    </w:r>
    <w:r w:rsidR="009B120B">
      <w:tab/>
    </w:r>
    <w:r w:rsidR="009B120B">
      <w:tab/>
      <w:t xml:space="preserve">Page | </w:t>
    </w:r>
    <w:r w:rsidR="009B120B">
      <w:fldChar w:fldCharType="begin"/>
    </w:r>
    <w:r w:rsidR="009B120B">
      <w:instrText xml:space="preserve"> PAGE   \* MERGEFORMAT </w:instrText>
    </w:r>
    <w:r w:rsidR="009B120B">
      <w:fldChar w:fldCharType="separate"/>
    </w:r>
    <w:r w:rsidR="009B120B">
      <w:rPr>
        <w:noProof/>
      </w:rPr>
      <w:t>1</w:t>
    </w:r>
    <w:r w:rsidR="009B120B">
      <w:rPr>
        <w:noProof/>
      </w:rPr>
      <w:fldChar w:fldCharType="end"/>
    </w:r>
  </w:p>
  <w:p w14:paraId="0D3BEE15" w14:textId="77777777" w:rsidR="00CE5A7C" w:rsidRDefault="00CE5A7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FE37" w14:textId="77777777" w:rsidR="00EA7B73" w:rsidRDefault="007A1DE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39CE9" wp14:editId="20079547">
          <wp:simplePos x="0" y="0"/>
          <wp:positionH relativeFrom="column">
            <wp:posOffset>-822325</wp:posOffset>
          </wp:positionH>
          <wp:positionV relativeFrom="paragraph">
            <wp:posOffset>100330</wp:posOffset>
          </wp:positionV>
          <wp:extent cx="2707005" cy="280670"/>
          <wp:effectExtent l="0" t="0" r="0" b="5080"/>
          <wp:wrapThrough wrapText="bothSides">
            <wp:wrapPolygon edited="0">
              <wp:start x="0" y="0"/>
              <wp:lineTo x="0" y="20525"/>
              <wp:lineTo x="21433" y="20525"/>
              <wp:lineTo x="21433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4234">
      <w:rPr>
        <w:noProof/>
      </w:rPr>
      <w:drawing>
        <wp:anchor distT="0" distB="0" distL="114300" distR="114300" simplePos="0" relativeHeight="251657216" behindDoc="1" locked="0" layoutInCell="1" allowOverlap="1" wp14:anchorId="5DF6775E" wp14:editId="534E424A">
          <wp:simplePos x="0" y="0"/>
          <wp:positionH relativeFrom="page">
            <wp:posOffset>200978</wp:posOffset>
          </wp:positionH>
          <wp:positionV relativeFrom="paragraph">
            <wp:posOffset>-3710305</wp:posOffset>
          </wp:positionV>
          <wp:extent cx="7352012" cy="4156583"/>
          <wp:effectExtent l="0" t="0" r="1905" b="0"/>
          <wp:wrapNone/>
          <wp:docPr id="32" name="Picture 32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012" cy="4156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87A42" w14:textId="77777777" w:rsidR="00BC4F33" w:rsidRDefault="00BC4F33" w:rsidP="00C443D7">
      <w:pPr>
        <w:spacing w:after="0"/>
      </w:pPr>
      <w:r>
        <w:separator/>
      </w:r>
    </w:p>
  </w:footnote>
  <w:footnote w:type="continuationSeparator" w:id="0">
    <w:p w14:paraId="50E19573" w14:textId="77777777" w:rsidR="00BC4F33" w:rsidRDefault="00BC4F33" w:rsidP="00C443D7">
      <w:pPr>
        <w:spacing w:after="0"/>
      </w:pPr>
      <w:r>
        <w:continuationSeparator/>
      </w:r>
    </w:p>
  </w:footnote>
  <w:footnote w:type="continuationNotice" w:id="1">
    <w:p w14:paraId="246E9024" w14:textId="77777777" w:rsidR="00BC4F33" w:rsidRDefault="00BC4F33">
      <w:pPr>
        <w:spacing w:after="0"/>
      </w:pPr>
    </w:p>
  </w:footnote>
  <w:footnote w:id="2">
    <w:p w14:paraId="0065D5D1" w14:textId="055CE693" w:rsidR="00AC6941" w:rsidRDefault="00AC6941">
      <w:pPr>
        <w:pStyle w:val="FootnoteText"/>
      </w:pPr>
      <w:r>
        <w:rPr>
          <w:rStyle w:val="FootnoteReference"/>
        </w:rPr>
        <w:footnoteRef/>
      </w:r>
      <w:r>
        <w:t xml:space="preserve"> See GRP Process for Application for External Funds for Property Works</w:t>
      </w:r>
      <w:r w:rsidR="001A6B68">
        <w:t xml:space="preserve"> </w:t>
      </w:r>
      <w:hyperlink r:id="rId1" w:history="1">
        <w:r w:rsidR="001A6B68" w:rsidRPr="00640193">
          <w:rPr>
            <w:rStyle w:val="Hyperlink"/>
          </w:rPr>
          <w:t>https://georgesriver.uca.org.au/help-for-church-councils/how-to-apply-for-a-grant/</w:t>
        </w:r>
      </w:hyperlink>
      <w:r w:rsidR="001A6B68">
        <w:t xml:space="preserve"> </w:t>
      </w:r>
    </w:p>
  </w:footnote>
  <w:footnote w:id="3">
    <w:p w14:paraId="723C3797" w14:textId="1CC96DB1" w:rsidR="004053EB" w:rsidRDefault="004053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C58F2">
          <w:rPr>
            <w:rStyle w:val="Hyperlink"/>
          </w:rPr>
          <w:t>https://www.nswact.uca.org.au/resources/synod-growth-investment-fund/</w:t>
        </w:r>
      </w:hyperlink>
      <w:r>
        <w:t xml:space="preserve"> </w:t>
      </w:r>
    </w:p>
  </w:footnote>
  <w:footnote w:id="4">
    <w:p w14:paraId="6CAF7019" w14:textId="788CD28F" w:rsidR="008D7F5F" w:rsidRDefault="008D7F5F">
      <w:pPr>
        <w:pStyle w:val="FootnoteText"/>
      </w:pPr>
      <w:r>
        <w:rPr>
          <w:rStyle w:val="FootnoteReference"/>
        </w:rPr>
        <w:footnoteRef/>
      </w:r>
      <w:r>
        <w:t xml:space="preserve"> See GRP – Policy for Property and Assets</w:t>
      </w:r>
    </w:p>
  </w:footnote>
  <w:footnote w:id="5">
    <w:p w14:paraId="743A0678" w14:textId="3934A830" w:rsidR="0020190C" w:rsidRDefault="0020190C">
      <w:pPr>
        <w:pStyle w:val="FootnoteText"/>
      </w:pPr>
      <w:r>
        <w:rPr>
          <w:rStyle w:val="FootnoteReference"/>
        </w:rPr>
        <w:footnoteRef/>
      </w:r>
      <w:r>
        <w:t xml:space="preserve"> See GRP – Policy for Property and Assets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B439" w14:textId="77777777" w:rsidR="009A4F2F" w:rsidRDefault="009A4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DBF5" w14:textId="30093E4E" w:rsidR="00CE5A7C" w:rsidRDefault="00CE5A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AF3D" w14:textId="65BAE833" w:rsidR="00EA7B73" w:rsidRDefault="00EA7B73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D07D89D" wp14:editId="310DEA55">
          <wp:simplePos x="0" y="0"/>
          <wp:positionH relativeFrom="margin">
            <wp:posOffset>-381953</wp:posOffset>
          </wp:positionH>
          <wp:positionV relativeFrom="paragraph">
            <wp:posOffset>-635</wp:posOffset>
          </wp:positionV>
          <wp:extent cx="6562800" cy="1143000"/>
          <wp:effectExtent l="0" t="0" r="9525" b="0"/>
          <wp:wrapNone/>
          <wp:docPr id="30" name="Picture 3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8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161"/>
    <w:multiLevelType w:val="hybridMultilevel"/>
    <w:tmpl w:val="BBFAF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2B5"/>
    <w:multiLevelType w:val="hybridMultilevel"/>
    <w:tmpl w:val="CF849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C36"/>
    <w:multiLevelType w:val="hybridMultilevel"/>
    <w:tmpl w:val="FDF4162C"/>
    <w:lvl w:ilvl="0" w:tplc="0FAA3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4BA"/>
    <w:multiLevelType w:val="hybridMultilevel"/>
    <w:tmpl w:val="F8C2E2E0"/>
    <w:lvl w:ilvl="0" w:tplc="C7EAFE5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3FC5"/>
    <w:multiLevelType w:val="hybridMultilevel"/>
    <w:tmpl w:val="5AD622F2"/>
    <w:lvl w:ilvl="0" w:tplc="0FAA3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6FF4"/>
    <w:multiLevelType w:val="hybridMultilevel"/>
    <w:tmpl w:val="5D12D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2B0E"/>
    <w:multiLevelType w:val="hybridMultilevel"/>
    <w:tmpl w:val="E0C22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C3409"/>
    <w:multiLevelType w:val="hybridMultilevel"/>
    <w:tmpl w:val="C3401190"/>
    <w:lvl w:ilvl="0" w:tplc="453C67F6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35776"/>
    <w:multiLevelType w:val="hybridMultilevel"/>
    <w:tmpl w:val="84428052"/>
    <w:lvl w:ilvl="0" w:tplc="0FAA3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15F0"/>
    <w:multiLevelType w:val="hybridMultilevel"/>
    <w:tmpl w:val="75B649CA"/>
    <w:lvl w:ilvl="0" w:tplc="49524792">
      <w:start w:val="1"/>
      <w:numFmt w:val="decimal"/>
      <w:lvlText w:val="%1."/>
      <w:lvlJc w:val="left"/>
      <w:pPr>
        <w:ind w:left="720" w:hanging="360"/>
      </w:pPr>
    </w:lvl>
    <w:lvl w:ilvl="1" w:tplc="3B045AD2">
      <w:start w:val="3"/>
      <w:numFmt w:val="lowerLetter"/>
      <w:lvlText w:val="%2."/>
      <w:lvlJc w:val="left"/>
      <w:pPr>
        <w:ind w:left="1440" w:hanging="360"/>
      </w:pPr>
    </w:lvl>
    <w:lvl w:ilvl="2" w:tplc="C470AC78">
      <w:start w:val="1"/>
      <w:numFmt w:val="lowerRoman"/>
      <w:lvlText w:val="%3."/>
      <w:lvlJc w:val="right"/>
      <w:pPr>
        <w:ind w:left="2160" w:hanging="180"/>
      </w:pPr>
    </w:lvl>
    <w:lvl w:ilvl="3" w:tplc="E97E3124">
      <w:start w:val="1"/>
      <w:numFmt w:val="decimal"/>
      <w:lvlText w:val="%4."/>
      <w:lvlJc w:val="left"/>
      <w:pPr>
        <w:ind w:left="2880" w:hanging="360"/>
      </w:pPr>
    </w:lvl>
    <w:lvl w:ilvl="4" w:tplc="B34CF028">
      <w:start w:val="1"/>
      <w:numFmt w:val="lowerLetter"/>
      <w:lvlText w:val="%5."/>
      <w:lvlJc w:val="left"/>
      <w:pPr>
        <w:ind w:left="3600" w:hanging="360"/>
      </w:pPr>
    </w:lvl>
    <w:lvl w:ilvl="5" w:tplc="F4E6DF46">
      <w:start w:val="1"/>
      <w:numFmt w:val="lowerRoman"/>
      <w:lvlText w:val="%6."/>
      <w:lvlJc w:val="right"/>
      <w:pPr>
        <w:ind w:left="4320" w:hanging="180"/>
      </w:pPr>
    </w:lvl>
    <w:lvl w:ilvl="6" w:tplc="259AF462">
      <w:start w:val="1"/>
      <w:numFmt w:val="decimal"/>
      <w:lvlText w:val="%7."/>
      <w:lvlJc w:val="left"/>
      <w:pPr>
        <w:ind w:left="5040" w:hanging="360"/>
      </w:pPr>
    </w:lvl>
    <w:lvl w:ilvl="7" w:tplc="DDEC475E">
      <w:start w:val="1"/>
      <w:numFmt w:val="lowerLetter"/>
      <w:lvlText w:val="%8."/>
      <w:lvlJc w:val="left"/>
      <w:pPr>
        <w:ind w:left="5760" w:hanging="360"/>
      </w:pPr>
    </w:lvl>
    <w:lvl w:ilvl="8" w:tplc="330248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60E5D"/>
    <w:multiLevelType w:val="hybridMultilevel"/>
    <w:tmpl w:val="8EAC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B159D"/>
    <w:multiLevelType w:val="hybridMultilevel"/>
    <w:tmpl w:val="CFC2E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3D25"/>
    <w:multiLevelType w:val="hybridMultilevel"/>
    <w:tmpl w:val="C5307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A760F"/>
    <w:multiLevelType w:val="hybridMultilevel"/>
    <w:tmpl w:val="FBB63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F5C65"/>
    <w:multiLevelType w:val="hybridMultilevel"/>
    <w:tmpl w:val="B7D84B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47C94"/>
    <w:multiLevelType w:val="hybridMultilevel"/>
    <w:tmpl w:val="0038DB5C"/>
    <w:lvl w:ilvl="0" w:tplc="0FAA3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23FC4"/>
    <w:multiLevelType w:val="multilevel"/>
    <w:tmpl w:val="21C84122"/>
    <w:lvl w:ilvl="0">
      <w:start w:val="1"/>
      <w:numFmt w:val="decimal"/>
      <w:pStyle w:val="Bulletsnested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2973D1"/>
    <w:multiLevelType w:val="hybridMultilevel"/>
    <w:tmpl w:val="F51246E4"/>
    <w:lvl w:ilvl="0" w:tplc="FDE01646">
      <w:start w:val="1"/>
      <w:numFmt w:val="decimal"/>
      <w:lvlText w:val="%1."/>
      <w:lvlJc w:val="left"/>
      <w:pPr>
        <w:ind w:left="720" w:hanging="360"/>
      </w:pPr>
    </w:lvl>
    <w:lvl w:ilvl="1" w:tplc="DD06C846">
      <w:start w:val="3"/>
      <w:numFmt w:val="lowerLetter"/>
      <w:lvlText w:val="%2."/>
      <w:lvlJc w:val="left"/>
      <w:pPr>
        <w:ind w:left="1440" w:hanging="360"/>
      </w:pPr>
    </w:lvl>
    <w:lvl w:ilvl="2" w:tplc="BCF482C2">
      <w:start w:val="1"/>
      <w:numFmt w:val="lowerRoman"/>
      <w:lvlText w:val="%3."/>
      <w:lvlJc w:val="right"/>
      <w:pPr>
        <w:ind w:left="2160" w:hanging="180"/>
      </w:pPr>
    </w:lvl>
    <w:lvl w:ilvl="3" w:tplc="CA06E2C0">
      <w:start w:val="1"/>
      <w:numFmt w:val="decimal"/>
      <w:lvlText w:val="%4."/>
      <w:lvlJc w:val="left"/>
      <w:pPr>
        <w:ind w:left="2880" w:hanging="360"/>
      </w:pPr>
    </w:lvl>
    <w:lvl w:ilvl="4" w:tplc="A5BA7606">
      <w:start w:val="1"/>
      <w:numFmt w:val="lowerLetter"/>
      <w:lvlText w:val="%5."/>
      <w:lvlJc w:val="left"/>
      <w:pPr>
        <w:ind w:left="3600" w:hanging="360"/>
      </w:pPr>
    </w:lvl>
    <w:lvl w:ilvl="5" w:tplc="2E54C258">
      <w:start w:val="1"/>
      <w:numFmt w:val="lowerRoman"/>
      <w:lvlText w:val="%6."/>
      <w:lvlJc w:val="right"/>
      <w:pPr>
        <w:ind w:left="4320" w:hanging="180"/>
      </w:pPr>
    </w:lvl>
    <w:lvl w:ilvl="6" w:tplc="3DEE212A">
      <w:start w:val="1"/>
      <w:numFmt w:val="decimal"/>
      <w:lvlText w:val="%7."/>
      <w:lvlJc w:val="left"/>
      <w:pPr>
        <w:ind w:left="5040" w:hanging="360"/>
      </w:pPr>
    </w:lvl>
    <w:lvl w:ilvl="7" w:tplc="99249242">
      <w:start w:val="1"/>
      <w:numFmt w:val="lowerLetter"/>
      <w:lvlText w:val="%8."/>
      <w:lvlJc w:val="left"/>
      <w:pPr>
        <w:ind w:left="5760" w:hanging="360"/>
      </w:pPr>
    </w:lvl>
    <w:lvl w:ilvl="8" w:tplc="62F278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2B1E"/>
    <w:multiLevelType w:val="hybridMultilevel"/>
    <w:tmpl w:val="D60C3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706A3"/>
    <w:multiLevelType w:val="hybridMultilevel"/>
    <w:tmpl w:val="C8609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46E8"/>
    <w:multiLevelType w:val="hybridMultilevel"/>
    <w:tmpl w:val="D37616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D5C79"/>
    <w:multiLevelType w:val="hybridMultilevel"/>
    <w:tmpl w:val="AA34397E"/>
    <w:lvl w:ilvl="0" w:tplc="0C09000F">
      <w:start w:val="1"/>
      <w:numFmt w:val="decimal"/>
      <w:lvlText w:val="%1."/>
      <w:lvlJc w:val="left"/>
      <w:pPr>
        <w:ind w:left="1138" w:hanging="360"/>
      </w:pPr>
    </w:lvl>
    <w:lvl w:ilvl="1" w:tplc="FFFFFFFF">
      <w:start w:val="1"/>
      <w:numFmt w:val="lowerLetter"/>
      <w:lvlText w:val="%2."/>
      <w:lvlJc w:val="left"/>
      <w:pPr>
        <w:ind w:left="1858" w:hanging="360"/>
      </w:pPr>
    </w:lvl>
    <w:lvl w:ilvl="2" w:tplc="0C09001B">
      <w:start w:val="1"/>
      <w:numFmt w:val="lowerRoman"/>
      <w:lvlText w:val="%3."/>
      <w:lvlJc w:val="right"/>
      <w:pPr>
        <w:ind w:left="2578" w:hanging="180"/>
      </w:pPr>
    </w:lvl>
    <w:lvl w:ilvl="3" w:tplc="0C09000F" w:tentative="1">
      <w:start w:val="1"/>
      <w:numFmt w:val="decimal"/>
      <w:lvlText w:val="%4."/>
      <w:lvlJc w:val="left"/>
      <w:pPr>
        <w:ind w:left="3298" w:hanging="360"/>
      </w:pPr>
    </w:lvl>
    <w:lvl w:ilvl="4" w:tplc="0C090019" w:tentative="1">
      <w:start w:val="1"/>
      <w:numFmt w:val="lowerLetter"/>
      <w:lvlText w:val="%5."/>
      <w:lvlJc w:val="left"/>
      <w:pPr>
        <w:ind w:left="4018" w:hanging="360"/>
      </w:pPr>
    </w:lvl>
    <w:lvl w:ilvl="5" w:tplc="0C09001B" w:tentative="1">
      <w:start w:val="1"/>
      <w:numFmt w:val="lowerRoman"/>
      <w:lvlText w:val="%6."/>
      <w:lvlJc w:val="right"/>
      <w:pPr>
        <w:ind w:left="4738" w:hanging="180"/>
      </w:pPr>
    </w:lvl>
    <w:lvl w:ilvl="6" w:tplc="0C09000F" w:tentative="1">
      <w:start w:val="1"/>
      <w:numFmt w:val="decimal"/>
      <w:lvlText w:val="%7."/>
      <w:lvlJc w:val="left"/>
      <w:pPr>
        <w:ind w:left="5458" w:hanging="360"/>
      </w:pPr>
    </w:lvl>
    <w:lvl w:ilvl="7" w:tplc="0C090019" w:tentative="1">
      <w:start w:val="1"/>
      <w:numFmt w:val="lowerLetter"/>
      <w:lvlText w:val="%8."/>
      <w:lvlJc w:val="left"/>
      <w:pPr>
        <w:ind w:left="6178" w:hanging="360"/>
      </w:pPr>
    </w:lvl>
    <w:lvl w:ilvl="8" w:tplc="0C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2" w15:restartNumberingAfterBreak="0">
    <w:nsid w:val="55AD1F0D"/>
    <w:multiLevelType w:val="hybridMultilevel"/>
    <w:tmpl w:val="F154B7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62A84"/>
    <w:multiLevelType w:val="hybridMultilevel"/>
    <w:tmpl w:val="68724276"/>
    <w:lvl w:ilvl="0" w:tplc="14FA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0E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C6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23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20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80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6A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48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4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91F97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A425A5B"/>
    <w:multiLevelType w:val="hybridMultilevel"/>
    <w:tmpl w:val="63E47C62"/>
    <w:lvl w:ilvl="0" w:tplc="25CAFB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406DE"/>
    <w:multiLevelType w:val="hybridMultilevel"/>
    <w:tmpl w:val="360003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2911C77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57501F5"/>
    <w:multiLevelType w:val="hybridMultilevel"/>
    <w:tmpl w:val="636C9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E21D9"/>
    <w:multiLevelType w:val="hybridMultilevel"/>
    <w:tmpl w:val="69F2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170CC"/>
    <w:multiLevelType w:val="hybridMultilevel"/>
    <w:tmpl w:val="9D22CD84"/>
    <w:lvl w:ilvl="0" w:tplc="0FAA3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9172D"/>
    <w:multiLevelType w:val="hybridMultilevel"/>
    <w:tmpl w:val="8506D784"/>
    <w:lvl w:ilvl="0" w:tplc="0FAA3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4139">
    <w:abstractNumId w:val="17"/>
  </w:num>
  <w:num w:numId="2" w16cid:durableId="2059477127">
    <w:abstractNumId w:val="21"/>
  </w:num>
  <w:num w:numId="3" w16cid:durableId="1156382733">
    <w:abstractNumId w:val="19"/>
  </w:num>
  <w:num w:numId="4" w16cid:durableId="1053384833">
    <w:abstractNumId w:val="23"/>
  </w:num>
  <w:num w:numId="5" w16cid:durableId="1318337173">
    <w:abstractNumId w:val="9"/>
  </w:num>
  <w:num w:numId="6" w16cid:durableId="1842159413">
    <w:abstractNumId w:val="25"/>
  </w:num>
  <w:num w:numId="7" w16cid:durableId="242493826">
    <w:abstractNumId w:val="14"/>
  </w:num>
  <w:num w:numId="8" w16cid:durableId="1038239197">
    <w:abstractNumId w:val="3"/>
  </w:num>
  <w:num w:numId="9" w16cid:durableId="408773884">
    <w:abstractNumId w:val="1"/>
  </w:num>
  <w:num w:numId="10" w16cid:durableId="1952588260">
    <w:abstractNumId w:val="24"/>
  </w:num>
  <w:num w:numId="11" w16cid:durableId="2116945700">
    <w:abstractNumId w:val="16"/>
  </w:num>
  <w:num w:numId="12" w16cid:durableId="388499354">
    <w:abstractNumId w:val="27"/>
  </w:num>
  <w:num w:numId="13" w16cid:durableId="2093044848">
    <w:abstractNumId w:val="7"/>
  </w:num>
  <w:num w:numId="14" w16cid:durableId="1121268590">
    <w:abstractNumId w:val="18"/>
  </w:num>
  <w:num w:numId="15" w16cid:durableId="1824201869">
    <w:abstractNumId w:val="25"/>
  </w:num>
  <w:num w:numId="16" w16cid:durableId="956062352">
    <w:abstractNumId w:val="25"/>
  </w:num>
  <w:num w:numId="17" w16cid:durableId="1897549117">
    <w:abstractNumId w:val="25"/>
  </w:num>
  <w:num w:numId="18" w16cid:durableId="1558592979">
    <w:abstractNumId w:val="25"/>
  </w:num>
  <w:num w:numId="19" w16cid:durableId="853806529">
    <w:abstractNumId w:val="20"/>
  </w:num>
  <w:num w:numId="20" w16cid:durableId="1024869655">
    <w:abstractNumId w:val="8"/>
  </w:num>
  <w:num w:numId="21" w16cid:durableId="1989817006">
    <w:abstractNumId w:val="2"/>
  </w:num>
  <w:num w:numId="22" w16cid:durableId="1920409168">
    <w:abstractNumId w:val="4"/>
  </w:num>
  <w:num w:numId="23" w16cid:durableId="387186749">
    <w:abstractNumId w:val="30"/>
  </w:num>
  <w:num w:numId="24" w16cid:durableId="1551650928">
    <w:abstractNumId w:val="15"/>
  </w:num>
  <w:num w:numId="25" w16cid:durableId="386417843">
    <w:abstractNumId w:val="31"/>
  </w:num>
  <w:num w:numId="26" w16cid:durableId="823856193">
    <w:abstractNumId w:val="22"/>
  </w:num>
  <w:num w:numId="27" w16cid:durableId="155729337">
    <w:abstractNumId w:val="10"/>
  </w:num>
  <w:num w:numId="28" w16cid:durableId="1845126397">
    <w:abstractNumId w:val="6"/>
  </w:num>
  <w:num w:numId="29" w16cid:durableId="363793125">
    <w:abstractNumId w:val="13"/>
  </w:num>
  <w:num w:numId="30" w16cid:durableId="1458142208">
    <w:abstractNumId w:val="28"/>
  </w:num>
  <w:num w:numId="31" w16cid:durableId="2102722932">
    <w:abstractNumId w:val="26"/>
  </w:num>
  <w:num w:numId="32" w16cid:durableId="2024361462">
    <w:abstractNumId w:val="11"/>
  </w:num>
  <w:num w:numId="33" w16cid:durableId="1633511774">
    <w:abstractNumId w:val="5"/>
  </w:num>
  <w:num w:numId="34" w16cid:durableId="1937404194">
    <w:abstractNumId w:val="29"/>
  </w:num>
  <w:num w:numId="35" w16cid:durableId="1387408083">
    <w:abstractNumId w:val="12"/>
  </w:num>
  <w:num w:numId="36" w16cid:durableId="71161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A"/>
    <w:rsid w:val="0000164E"/>
    <w:rsid w:val="000058B3"/>
    <w:rsid w:val="0000615D"/>
    <w:rsid w:val="00007590"/>
    <w:rsid w:val="00021A3B"/>
    <w:rsid w:val="00023B22"/>
    <w:rsid w:val="00025E33"/>
    <w:rsid w:val="00027276"/>
    <w:rsid w:val="00032B99"/>
    <w:rsid w:val="0004095C"/>
    <w:rsid w:val="00052DF4"/>
    <w:rsid w:val="000537E7"/>
    <w:rsid w:val="00053BC8"/>
    <w:rsid w:val="00066D27"/>
    <w:rsid w:val="00067082"/>
    <w:rsid w:val="0006758C"/>
    <w:rsid w:val="00071406"/>
    <w:rsid w:val="00083D79"/>
    <w:rsid w:val="000944B4"/>
    <w:rsid w:val="000949E6"/>
    <w:rsid w:val="000A3673"/>
    <w:rsid w:val="000A5206"/>
    <w:rsid w:val="000A620B"/>
    <w:rsid w:val="000B056E"/>
    <w:rsid w:val="000B30C4"/>
    <w:rsid w:val="000B7F38"/>
    <w:rsid w:val="000C0FEF"/>
    <w:rsid w:val="000C7F59"/>
    <w:rsid w:val="000D0338"/>
    <w:rsid w:val="000D4DEB"/>
    <w:rsid w:val="000D5D9D"/>
    <w:rsid w:val="000D770A"/>
    <w:rsid w:val="000E2706"/>
    <w:rsid w:val="000E50DF"/>
    <w:rsid w:val="000F2123"/>
    <w:rsid w:val="000F3073"/>
    <w:rsid w:val="000F67EB"/>
    <w:rsid w:val="00104C71"/>
    <w:rsid w:val="00104D6B"/>
    <w:rsid w:val="001063BE"/>
    <w:rsid w:val="00113CEE"/>
    <w:rsid w:val="00116862"/>
    <w:rsid w:val="001230A2"/>
    <w:rsid w:val="00126158"/>
    <w:rsid w:val="001323D2"/>
    <w:rsid w:val="00141568"/>
    <w:rsid w:val="00163FE0"/>
    <w:rsid w:val="00164304"/>
    <w:rsid w:val="001705B6"/>
    <w:rsid w:val="001806BF"/>
    <w:rsid w:val="001846AE"/>
    <w:rsid w:val="00191453"/>
    <w:rsid w:val="00191A7C"/>
    <w:rsid w:val="00191CD3"/>
    <w:rsid w:val="001A1975"/>
    <w:rsid w:val="001A5AEB"/>
    <w:rsid w:val="001A6B68"/>
    <w:rsid w:val="001A7F36"/>
    <w:rsid w:val="001B02CB"/>
    <w:rsid w:val="001B1EDA"/>
    <w:rsid w:val="001B34C6"/>
    <w:rsid w:val="001B69B1"/>
    <w:rsid w:val="001C648C"/>
    <w:rsid w:val="001C7F79"/>
    <w:rsid w:val="001D0ADF"/>
    <w:rsid w:val="001D5903"/>
    <w:rsid w:val="001E4A3E"/>
    <w:rsid w:val="001E598F"/>
    <w:rsid w:val="001E5E3F"/>
    <w:rsid w:val="001F1254"/>
    <w:rsid w:val="001F26DC"/>
    <w:rsid w:val="001F7A18"/>
    <w:rsid w:val="00200BF0"/>
    <w:rsid w:val="0020190C"/>
    <w:rsid w:val="00202A97"/>
    <w:rsid w:val="0020503D"/>
    <w:rsid w:val="00205D2C"/>
    <w:rsid w:val="002063CE"/>
    <w:rsid w:val="00216902"/>
    <w:rsid w:val="00217400"/>
    <w:rsid w:val="002212B0"/>
    <w:rsid w:val="00225A9D"/>
    <w:rsid w:val="00226A81"/>
    <w:rsid w:val="002365F1"/>
    <w:rsid w:val="00237E82"/>
    <w:rsid w:val="00240A54"/>
    <w:rsid w:val="00240AD3"/>
    <w:rsid w:val="0024162E"/>
    <w:rsid w:val="002449A2"/>
    <w:rsid w:val="0025170F"/>
    <w:rsid w:val="00253687"/>
    <w:rsid w:val="0025617F"/>
    <w:rsid w:val="00264604"/>
    <w:rsid w:val="00266252"/>
    <w:rsid w:val="00273F4D"/>
    <w:rsid w:val="0028138A"/>
    <w:rsid w:val="002859B6"/>
    <w:rsid w:val="002954CE"/>
    <w:rsid w:val="002A1B60"/>
    <w:rsid w:val="002B5CEF"/>
    <w:rsid w:val="002C165E"/>
    <w:rsid w:val="002C23F3"/>
    <w:rsid w:val="002C5BC8"/>
    <w:rsid w:val="002C6B77"/>
    <w:rsid w:val="002D0678"/>
    <w:rsid w:val="002D13A2"/>
    <w:rsid w:val="002D20F6"/>
    <w:rsid w:val="002D3034"/>
    <w:rsid w:val="002D3B24"/>
    <w:rsid w:val="002D5068"/>
    <w:rsid w:val="002E056B"/>
    <w:rsid w:val="002F2C11"/>
    <w:rsid w:val="002F724A"/>
    <w:rsid w:val="003019F1"/>
    <w:rsid w:val="003022E6"/>
    <w:rsid w:val="00302B5E"/>
    <w:rsid w:val="00305FB5"/>
    <w:rsid w:val="003073C2"/>
    <w:rsid w:val="00310129"/>
    <w:rsid w:val="003109BE"/>
    <w:rsid w:val="00312BB7"/>
    <w:rsid w:val="003151E1"/>
    <w:rsid w:val="0032269C"/>
    <w:rsid w:val="003265E1"/>
    <w:rsid w:val="0033276B"/>
    <w:rsid w:val="00342DB7"/>
    <w:rsid w:val="00347F74"/>
    <w:rsid w:val="00354D45"/>
    <w:rsid w:val="00355BB3"/>
    <w:rsid w:val="003572E8"/>
    <w:rsid w:val="003723BE"/>
    <w:rsid w:val="00372777"/>
    <w:rsid w:val="00377B06"/>
    <w:rsid w:val="0039302F"/>
    <w:rsid w:val="00393084"/>
    <w:rsid w:val="003A07B0"/>
    <w:rsid w:val="003A2F7A"/>
    <w:rsid w:val="003B3F75"/>
    <w:rsid w:val="003C0351"/>
    <w:rsid w:val="003C1136"/>
    <w:rsid w:val="003C38ED"/>
    <w:rsid w:val="003C7475"/>
    <w:rsid w:val="003C7E39"/>
    <w:rsid w:val="003D2D52"/>
    <w:rsid w:val="003D7B10"/>
    <w:rsid w:val="003E57C1"/>
    <w:rsid w:val="003E7B90"/>
    <w:rsid w:val="003E7F4B"/>
    <w:rsid w:val="003F0114"/>
    <w:rsid w:val="003F4E3E"/>
    <w:rsid w:val="003F6C73"/>
    <w:rsid w:val="003F7A8A"/>
    <w:rsid w:val="00401C3E"/>
    <w:rsid w:val="004053EB"/>
    <w:rsid w:val="00405619"/>
    <w:rsid w:val="00412B5C"/>
    <w:rsid w:val="00421831"/>
    <w:rsid w:val="004306AC"/>
    <w:rsid w:val="00431A08"/>
    <w:rsid w:val="0043783F"/>
    <w:rsid w:val="00444087"/>
    <w:rsid w:val="00446186"/>
    <w:rsid w:val="004509AD"/>
    <w:rsid w:val="00451B85"/>
    <w:rsid w:val="004551E0"/>
    <w:rsid w:val="00466D27"/>
    <w:rsid w:val="0047000E"/>
    <w:rsid w:val="00471086"/>
    <w:rsid w:val="00473524"/>
    <w:rsid w:val="0048139A"/>
    <w:rsid w:val="004867EF"/>
    <w:rsid w:val="00487912"/>
    <w:rsid w:val="00495AE3"/>
    <w:rsid w:val="004A29C3"/>
    <w:rsid w:val="004A385E"/>
    <w:rsid w:val="004A3D08"/>
    <w:rsid w:val="004A4F6A"/>
    <w:rsid w:val="004A524C"/>
    <w:rsid w:val="004A59CD"/>
    <w:rsid w:val="004B4F84"/>
    <w:rsid w:val="004C6428"/>
    <w:rsid w:val="004D293B"/>
    <w:rsid w:val="004D2A71"/>
    <w:rsid w:val="004D7B28"/>
    <w:rsid w:val="004E214D"/>
    <w:rsid w:val="004E7E18"/>
    <w:rsid w:val="004F56A1"/>
    <w:rsid w:val="005016F8"/>
    <w:rsid w:val="00506E56"/>
    <w:rsid w:val="005211A9"/>
    <w:rsid w:val="00531D77"/>
    <w:rsid w:val="005322D1"/>
    <w:rsid w:val="00532D3E"/>
    <w:rsid w:val="00537778"/>
    <w:rsid w:val="00537B29"/>
    <w:rsid w:val="005436AB"/>
    <w:rsid w:val="00552938"/>
    <w:rsid w:val="00553545"/>
    <w:rsid w:val="00555625"/>
    <w:rsid w:val="005674BD"/>
    <w:rsid w:val="005710A4"/>
    <w:rsid w:val="0058698F"/>
    <w:rsid w:val="005944C1"/>
    <w:rsid w:val="005A26A6"/>
    <w:rsid w:val="005A61EF"/>
    <w:rsid w:val="005A67AD"/>
    <w:rsid w:val="005B1EED"/>
    <w:rsid w:val="005B5810"/>
    <w:rsid w:val="005C069B"/>
    <w:rsid w:val="005C5345"/>
    <w:rsid w:val="005D02FE"/>
    <w:rsid w:val="005D1E5D"/>
    <w:rsid w:val="005D35DD"/>
    <w:rsid w:val="005F149F"/>
    <w:rsid w:val="005F58FA"/>
    <w:rsid w:val="0060036C"/>
    <w:rsid w:val="006140DD"/>
    <w:rsid w:val="00620416"/>
    <w:rsid w:val="00620743"/>
    <w:rsid w:val="006235B5"/>
    <w:rsid w:val="0062543F"/>
    <w:rsid w:val="00634217"/>
    <w:rsid w:val="00634E21"/>
    <w:rsid w:val="00635005"/>
    <w:rsid w:val="00640065"/>
    <w:rsid w:val="00645760"/>
    <w:rsid w:val="006502F5"/>
    <w:rsid w:val="00651473"/>
    <w:rsid w:val="006543FB"/>
    <w:rsid w:val="00656C58"/>
    <w:rsid w:val="00664986"/>
    <w:rsid w:val="00671B1B"/>
    <w:rsid w:val="00673065"/>
    <w:rsid w:val="00675D53"/>
    <w:rsid w:val="00675E4F"/>
    <w:rsid w:val="0068383D"/>
    <w:rsid w:val="00687A23"/>
    <w:rsid w:val="00694D3B"/>
    <w:rsid w:val="00695300"/>
    <w:rsid w:val="00696702"/>
    <w:rsid w:val="006A0D84"/>
    <w:rsid w:val="006A3DCE"/>
    <w:rsid w:val="006A6E82"/>
    <w:rsid w:val="006A7702"/>
    <w:rsid w:val="006B0772"/>
    <w:rsid w:val="006B09A3"/>
    <w:rsid w:val="006B32B7"/>
    <w:rsid w:val="006B59D7"/>
    <w:rsid w:val="006C5E77"/>
    <w:rsid w:val="006D2D07"/>
    <w:rsid w:val="006D2FA8"/>
    <w:rsid w:val="006D478A"/>
    <w:rsid w:val="006D5AD7"/>
    <w:rsid w:val="006D7D49"/>
    <w:rsid w:val="006E30CE"/>
    <w:rsid w:val="006E426C"/>
    <w:rsid w:val="006F0FA0"/>
    <w:rsid w:val="006F20C7"/>
    <w:rsid w:val="006F2A0F"/>
    <w:rsid w:val="006F37A0"/>
    <w:rsid w:val="006F63B3"/>
    <w:rsid w:val="006F649D"/>
    <w:rsid w:val="006F7487"/>
    <w:rsid w:val="0070683E"/>
    <w:rsid w:val="00712DF0"/>
    <w:rsid w:val="00717FCD"/>
    <w:rsid w:val="00720A6C"/>
    <w:rsid w:val="00723E04"/>
    <w:rsid w:val="007263B0"/>
    <w:rsid w:val="0073411A"/>
    <w:rsid w:val="00734592"/>
    <w:rsid w:val="00734D7E"/>
    <w:rsid w:val="0073782D"/>
    <w:rsid w:val="00740ED7"/>
    <w:rsid w:val="00745B4E"/>
    <w:rsid w:val="007460A8"/>
    <w:rsid w:val="00746EF2"/>
    <w:rsid w:val="00751474"/>
    <w:rsid w:val="00755888"/>
    <w:rsid w:val="007577DD"/>
    <w:rsid w:val="00757DA7"/>
    <w:rsid w:val="00767EF6"/>
    <w:rsid w:val="0077020A"/>
    <w:rsid w:val="00770A6C"/>
    <w:rsid w:val="00787193"/>
    <w:rsid w:val="007A04CE"/>
    <w:rsid w:val="007A1DE0"/>
    <w:rsid w:val="007A200E"/>
    <w:rsid w:val="007A2911"/>
    <w:rsid w:val="007A3644"/>
    <w:rsid w:val="007A4D9E"/>
    <w:rsid w:val="007A6C94"/>
    <w:rsid w:val="007A7B20"/>
    <w:rsid w:val="007A7EF1"/>
    <w:rsid w:val="007B0AB6"/>
    <w:rsid w:val="007B55E2"/>
    <w:rsid w:val="007E161C"/>
    <w:rsid w:val="007E2332"/>
    <w:rsid w:val="007E3091"/>
    <w:rsid w:val="007F3A2E"/>
    <w:rsid w:val="007F42CA"/>
    <w:rsid w:val="00800A4F"/>
    <w:rsid w:val="00801280"/>
    <w:rsid w:val="008026B4"/>
    <w:rsid w:val="00804536"/>
    <w:rsid w:val="00806480"/>
    <w:rsid w:val="00807AB2"/>
    <w:rsid w:val="00811592"/>
    <w:rsid w:val="0082268C"/>
    <w:rsid w:val="0082389F"/>
    <w:rsid w:val="00830A8D"/>
    <w:rsid w:val="0083258F"/>
    <w:rsid w:val="008414EC"/>
    <w:rsid w:val="008517F0"/>
    <w:rsid w:val="00852E5A"/>
    <w:rsid w:val="008544BF"/>
    <w:rsid w:val="00855F18"/>
    <w:rsid w:val="00855F85"/>
    <w:rsid w:val="00856FB2"/>
    <w:rsid w:val="0086052E"/>
    <w:rsid w:val="00863840"/>
    <w:rsid w:val="00864D0D"/>
    <w:rsid w:val="008670A5"/>
    <w:rsid w:val="0086758C"/>
    <w:rsid w:val="00870145"/>
    <w:rsid w:val="00870617"/>
    <w:rsid w:val="008723A3"/>
    <w:rsid w:val="008731D5"/>
    <w:rsid w:val="0088685C"/>
    <w:rsid w:val="00886FC3"/>
    <w:rsid w:val="00890B15"/>
    <w:rsid w:val="008911E3"/>
    <w:rsid w:val="00895FB8"/>
    <w:rsid w:val="00896890"/>
    <w:rsid w:val="008976E0"/>
    <w:rsid w:val="008A57B9"/>
    <w:rsid w:val="008A68D0"/>
    <w:rsid w:val="008A713F"/>
    <w:rsid w:val="008B3831"/>
    <w:rsid w:val="008C1873"/>
    <w:rsid w:val="008D1745"/>
    <w:rsid w:val="008D7F5F"/>
    <w:rsid w:val="008E0E85"/>
    <w:rsid w:val="008E33ED"/>
    <w:rsid w:val="008F05D5"/>
    <w:rsid w:val="008F1825"/>
    <w:rsid w:val="009024FA"/>
    <w:rsid w:val="0091253A"/>
    <w:rsid w:val="00912B88"/>
    <w:rsid w:val="00915400"/>
    <w:rsid w:val="0092005D"/>
    <w:rsid w:val="00921463"/>
    <w:rsid w:val="00925D46"/>
    <w:rsid w:val="00926050"/>
    <w:rsid w:val="00935290"/>
    <w:rsid w:val="00935D01"/>
    <w:rsid w:val="00940A89"/>
    <w:rsid w:val="00941B6A"/>
    <w:rsid w:val="00942B73"/>
    <w:rsid w:val="009442A6"/>
    <w:rsid w:val="00953B8E"/>
    <w:rsid w:val="0095600D"/>
    <w:rsid w:val="009603B4"/>
    <w:rsid w:val="00964006"/>
    <w:rsid w:val="00977E64"/>
    <w:rsid w:val="00990A65"/>
    <w:rsid w:val="0099216E"/>
    <w:rsid w:val="00992331"/>
    <w:rsid w:val="00992826"/>
    <w:rsid w:val="00995AE8"/>
    <w:rsid w:val="009A121D"/>
    <w:rsid w:val="009A4F2F"/>
    <w:rsid w:val="009B120B"/>
    <w:rsid w:val="009B29E5"/>
    <w:rsid w:val="009B40EF"/>
    <w:rsid w:val="009C0C80"/>
    <w:rsid w:val="009C46C3"/>
    <w:rsid w:val="009C51C1"/>
    <w:rsid w:val="009C54F7"/>
    <w:rsid w:val="009C7E6E"/>
    <w:rsid w:val="009D133F"/>
    <w:rsid w:val="009D2F86"/>
    <w:rsid w:val="009D3863"/>
    <w:rsid w:val="009D6EBC"/>
    <w:rsid w:val="009E02F7"/>
    <w:rsid w:val="009E2198"/>
    <w:rsid w:val="009E37DB"/>
    <w:rsid w:val="009E7EE6"/>
    <w:rsid w:val="009F001E"/>
    <w:rsid w:val="009F20E5"/>
    <w:rsid w:val="009F4FF4"/>
    <w:rsid w:val="009F7C1E"/>
    <w:rsid w:val="00A1123C"/>
    <w:rsid w:val="00A1315B"/>
    <w:rsid w:val="00A15508"/>
    <w:rsid w:val="00A1752D"/>
    <w:rsid w:val="00A216B4"/>
    <w:rsid w:val="00A2186B"/>
    <w:rsid w:val="00A231B2"/>
    <w:rsid w:val="00A256D1"/>
    <w:rsid w:val="00A271EB"/>
    <w:rsid w:val="00A306A0"/>
    <w:rsid w:val="00A30DFF"/>
    <w:rsid w:val="00A31ADB"/>
    <w:rsid w:val="00A35CE5"/>
    <w:rsid w:val="00A37890"/>
    <w:rsid w:val="00A50EC6"/>
    <w:rsid w:val="00A55FEF"/>
    <w:rsid w:val="00A56CE6"/>
    <w:rsid w:val="00A71A11"/>
    <w:rsid w:val="00A75F80"/>
    <w:rsid w:val="00A76123"/>
    <w:rsid w:val="00A76146"/>
    <w:rsid w:val="00A81350"/>
    <w:rsid w:val="00A84924"/>
    <w:rsid w:val="00A87CB6"/>
    <w:rsid w:val="00A90E77"/>
    <w:rsid w:val="00A94CC5"/>
    <w:rsid w:val="00A94DDE"/>
    <w:rsid w:val="00A967F5"/>
    <w:rsid w:val="00AA24EF"/>
    <w:rsid w:val="00AA539F"/>
    <w:rsid w:val="00AB13D9"/>
    <w:rsid w:val="00AC277A"/>
    <w:rsid w:val="00AC6941"/>
    <w:rsid w:val="00AE6762"/>
    <w:rsid w:val="00AE76EF"/>
    <w:rsid w:val="00AF0F8D"/>
    <w:rsid w:val="00AF32D5"/>
    <w:rsid w:val="00AF4B4D"/>
    <w:rsid w:val="00AF4D74"/>
    <w:rsid w:val="00AF7BD5"/>
    <w:rsid w:val="00B014F0"/>
    <w:rsid w:val="00B022E0"/>
    <w:rsid w:val="00B03DAF"/>
    <w:rsid w:val="00B16CB2"/>
    <w:rsid w:val="00B17A83"/>
    <w:rsid w:val="00B20236"/>
    <w:rsid w:val="00B21C73"/>
    <w:rsid w:val="00B23718"/>
    <w:rsid w:val="00B23853"/>
    <w:rsid w:val="00B2637E"/>
    <w:rsid w:val="00B34D0C"/>
    <w:rsid w:val="00B43AB8"/>
    <w:rsid w:val="00B524D9"/>
    <w:rsid w:val="00B5476B"/>
    <w:rsid w:val="00B562B9"/>
    <w:rsid w:val="00B57AF6"/>
    <w:rsid w:val="00B62662"/>
    <w:rsid w:val="00B63974"/>
    <w:rsid w:val="00B6592F"/>
    <w:rsid w:val="00B668DE"/>
    <w:rsid w:val="00B70555"/>
    <w:rsid w:val="00B70DDE"/>
    <w:rsid w:val="00B71F78"/>
    <w:rsid w:val="00B730BD"/>
    <w:rsid w:val="00B75E22"/>
    <w:rsid w:val="00B8426B"/>
    <w:rsid w:val="00BA1601"/>
    <w:rsid w:val="00BA18CD"/>
    <w:rsid w:val="00BA328B"/>
    <w:rsid w:val="00BB2173"/>
    <w:rsid w:val="00BB2635"/>
    <w:rsid w:val="00BB5318"/>
    <w:rsid w:val="00BC19F5"/>
    <w:rsid w:val="00BC4F33"/>
    <w:rsid w:val="00BC5664"/>
    <w:rsid w:val="00BC5BF6"/>
    <w:rsid w:val="00BC5FEF"/>
    <w:rsid w:val="00BD0181"/>
    <w:rsid w:val="00BD0940"/>
    <w:rsid w:val="00BE4F3D"/>
    <w:rsid w:val="00BF0710"/>
    <w:rsid w:val="00BF0894"/>
    <w:rsid w:val="00BF3D56"/>
    <w:rsid w:val="00BF497A"/>
    <w:rsid w:val="00BF677F"/>
    <w:rsid w:val="00C0108A"/>
    <w:rsid w:val="00C11D4C"/>
    <w:rsid w:val="00C1380F"/>
    <w:rsid w:val="00C24D8B"/>
    <w:rsid w:val="00C267C3"/>
    <w:rsid w:val="00C271ED"/>
    <w:rsid w:val="00C443D7"/>
    <w:rsid w:val="00C44738"/>
    <w:rsid w:val="00C449B1"/>
    <w:rsid w:val="00C46E76"/>
    <w:rsid w:val="00C50B71"/>
    <w:rsid w:val="00C5310D"/>
    <w:rsid w:val="00C53AD4"/>
    <w:rsid w:val="00C56EC4"/>
    <w:rsid w:val="00C73AFE"/>
    <w:rsid w:val="00C73B8B"/>
    <w:rsid w:val="00C76549"/>
    <w:rsid w:val="00C76CEB"/>
    <w:rsid w:val="00C76EA5"/>
    <w:rsid w:val="00C83142"/>
    <w:rsid w:val="00C95123"/>
    <w:rsid w:val="00C9548B"/>
    <w:rsid w:val="00C97D54"/>
    <w:rsid w:val="00CA0F3B"/>
    <w:rsid w:val="00CA5DB4"/>
    <w:rsid w:val="00CB413C"/>
    <w:rsid w:val="00CB4F92"/>
    <w:rsid w:val="00CD30FF"/>
    <w:rsid w:val="00CD35CD"/>
    <w:rsid w:val="00CE1B47"/>
    <w:rsid w:val="00CE255C"/>
    <w:rsid w:val="00CE2A33"/>
    <w:rsid w:val="00CE57AB"/>
    <w:rsid w:val="00CE5A7C"/>
    <w:rsid w:val="00CE5AF2"/>
    <w:rsid w:val="00CF5674"/>
    <w:rsid w:val="00D01596"/>
    <w:rsid w:val="00D0189E"/>
    <w:rsid w:val="00D05390"/>
    <w:rsid w:val="00D145AB"/>
    <w:rsid w:val="00D1616E"/>
    <w:rsid w:val="00D22244"/>
    <w:rsid w:val="00D26297"/>
    <w:rsid w:val="00D300F8"/>
    <w:rsid w:val="00D32E5D"/>
    <w:rsid w:val="00D42311"/>
    <w:rsid w:val="00D471D3"/>
    <w:rsid w:val="00D50B11"/>
    <w:rsid w:val="00D53EB0"/>
    <w:rsid w:val="00D545AF"/>
    <w:rsid w:val="00D604A4"/>
    <w:rsid w:val="00D67B1A"/>
    <w:rsid w:val="00D753FC"/>
    <w:rsid w:val="00D81564"/>
    <w:rsid w:val="00D84BDF"/>
    <w:rsid w:val="00D85946"/>
    <w:rsid w:val="00D859FC"/>
    <w:rsid w:val="00DB4CFD"/>
    <w:rsid w:val="00DB55BF"/>
    <w:rsid w:val="00DB7F56"/>
    <w:rsid w:val="00DC5F53"/>
    <w:rsid w:val="00DD737C"/>
    <w:rsid w:val="00DF1BEB"/>
    <w:rsid w:val="00DF5BD6"/>
    <w:rsid w:val="00DF7C96"/>
    <w:rsid w:val="00E07CBE"/>
    <w:rsid w:val="00E10109"/>
    <w:rsid w:val="00E1184F"/>
    <w:rsid w:val="00E15D3B"/>
    <w:rsid w:val="00E20E4D"/>
    <w:rsid w:val="00E22C80"/>
    <w:rsid w:val="00E22D3C"/>
    <w:rsid w:val="00E23CC5"/>
    <w:rsid w:val="00E25D40"/>
    <w:rsid w:val="00E319DC"/>
    <w:rsid w:val="00E35BAB"/>
    <w:rsid w:val="00E40E2F"/>
    <w:rsid w:val="00E44234"/>
    <w:rsid w:val="00E44F07"/>
    <w:rsid w:val="00E4524C"/>
    <w:rsid w:val="00E4623E"/>
    <w:rsid w:val="00E46E2D"/>
    <w:rsid w:val="00E5357A"/>
    <w:rsid w:val="00E5670A"/>
    <w:rsid w:val="00E57884"/>
    <w:rsid w:val="00E646A6"/>
    <w:rsid w:val="00E739AD"/>
    <w:rsid w:val="00E7557A"/>
    <w:rsid w:val="00E80444"/>
    <w:rsid w:val="00E8485F"/>
    <w:rsid w:val="00E901D8"/>
    <w:rsid w:val="00E95EAD"/>
    <w:rsid w:val="00E97E5E"/>
    <w:rsid w:val="00EA1935"/>
    <w:rsid w:val="00EA5F72"/>
    <w:rsid w:val="00EA7B73"/>
    <w:rsid w:val="00ED1EE3"/>
    <w:rsid w:val="00ED24D0"/>
    <w:rsid w:val="00EE40B7"/>
    <w:rsid w:val="00EE5044"/>
    <w:rsid w:val="00EE5274"/>
    <w:rsid w:val="00EE62EF"/>
    <w:rsid w:val="00EE6653"/>
    <w:rsid w:val="00EF0420"/>
    <w:rsid w:val="00EF59C2"/>
    <w:rsid w:val="00EF5E54"/>
    <w:rsid w:val="00EF6BAE"/>
    <w:rsid w:val="00EF771B"/>
    <w:rsid w:val="00F03B56"/>
    <w:rsid w:val="00F03F4A"/>
    <w:rsid w:val="00F10338"/>
    <w:rsid w:val="00F1143A"/>
    <w:rsid w:val="00F121EC"/>
    <w:rsid w:val="00F13417"/>
    <w:rsid w:val="00F23DD7"/>
    <w:rsid w:val="00F2622A"/>
    <w:rsid w:val="00F3021D"/>
    <w:rsid w:val="00F3296D"/>
    <w:rsid w:val="00F337B2"/>
    <w:rsid w:val="00F35992"/>
    <w:rsid w:val="00F43002"/>
    <w:rsid w:val="00F44E52"/>
    <w:rsid w:val="00F464C8"/>
    <w:rsid w:val="00F47166"/>
    <w:rsid w:val="00F5499D"/>
    <w:rsid w:val="00F57752"/>
    <w:rsid w:val="00F61CCE"/>
    <w:rsid w:val="00F62D4F"/>
    <w:rsid w:val="00F630F5"/>
    <w:rsid w:val="00F65745"/>
    <w:rsid w:val="00F7088E"/>
    <w:rsid w:val="00F71F40"/>
    <w:rsid w:val="00F74F7E"/>
    <w:rsid w:val="00F7567F"/>
    <w:rsid w:val="00F777CD"/>
    <w:rsid w:val="00F8533A"/>
    <w:rsid w:val="00FA18A4"/>
    <w:rsid w:val="00FB4146"/>
    <w:rsid w:val="00FB57D1"/>
    <w:rsid w:val="00FB799A"/>
    <w:rsid w:val="00FC1988"/>
    <w:rsid w:val="00FC5B6E"/>
    <w:rsid w:val="00FD044A"/>
    <w:rsid w:val="00FD60EF"/>
    <w:rsid w:val="00FD78BC"/>
    <w:rsid w:val="00FD7C3B"/>
    <w:rsid w:val="00FE190E"/>
    <w:rsid w:val="00FE2F9F"/>
    <w:rsid w:val="00FE46D4"/>
    <w:rsid w:val="00FE6161"/>
    <w:rsid w:val="00FE7FA8"/>
    <w:rsid w:val="00FF070A"/>
    <w:rsid w:val="00FF2ADC"/>
    <w:rsid w:val="00FF3E1A"/>
    <w:rsid w:val="00FF4F2D"/>
    <w:rsid w:val="012E9A8D"/>
    <w:rsid w:val="03FA085A"/>
    <w:rsid w:val="043623D8"/>
    <w:rsid w:val="06E479CA"/>
    <w:rsid w:val="080A7304"/>
    <w:rsid w:val="0939AC72"/>
    <w:rsid w:val="0E680E08"/>
    <w:rsid w:val="0E7C1949"/>
    <w:rsid w:val="125CD372"/>
    <w:rsid w:val="12EF1441"/>
    <w:rsid w:val="1617B6D8"/>
    <w:rsid w:val="1626B503"/>
    <w:rsid w:val="16C68CA6"/>
    <w:rsid w:val="17DE3AD6"/>
    <w:rsid w:val="18672FDC"/>
    <w:rsid w:val="1B9623BC"/>
    <w:rsid w:val="1C35107F"/>
    <w:rsid w:val="1F012D4D"/>
    <w:rsid w:val="1F3EB238"/>
    <w:rsid w:val="1F680735"/>
    <w:rsid w:val="1FEA49D1"/>
    <w:rsid w:val="20E80962"/>
    <w:rsid w:val="21673D96"/>
    <w:rsid w:val="21E889A4"/>
    <w:rsid w:val="237C8FFE"/>
    <w:rsid w:val="23D0CF14"/>
    <w:rsid w:val="2412BA58"/>
    <w:rsid w:val="266B7579"/>
    <w:rsid w:val="277CD73F"/>
    <w:rsid w:val="2A5BDE35"/>
    <w:rsid w:val="3032182F"/>
    <w:rsid w:val="31F3779E"/>
    <w:rsid w:val="33197C06"/>
    <w:rsid w:val="33E149E3"/>
    <w:rsid w:val="340E0045"/>
    <w:rsid w:val="345E0D74"/>
    <w:rsid w:val="34C20B78"/>
    <w:rsid w:val="366870E6"/>
    <w:rsid w:val="37755C36"/>
    <w:rsid w:val="37F9AC3A"/>
    <w:rsid w:val="3824D258"/>
    <w:rsid w:val="384DA30F"/>
    <w:rsid w:val="39B331FB"/>
    <w:rsid w:val="3C69B169"/>
    <w:rsid w:val="3CBDEDAC"/>
    <w:rsid w:val="3F16C34D"/>
    <w:rsid w:val="402C6C05"/>
    <w:rsid w:val="40C8699B"/>
    <w:rsid w:val="45141D32"/>
    <w:rsid w:val="45382B47"/>
    <w:rsid w:val="455DB7E9"/>
    <w:rsid w:val="49A6F2F3"/>
    <w:rsid w:val="4DAE347D"/>
    <w:rsid w:val="50143C1F"/>
    <w:rsid w:val="52AA8276"/>
    <w:rsid w:val="53B0BC11"/>
    <w:rsid w:val="55CF01D1"/>
    <w:rsid w:val="573F7C1A"/>
    <w:rsid w:val="5C35C16A"/>
    <w:rsid w:val="5DC98221"/>
    <w:rsid w:val="5EABA861"/>
    <w:rsid w:val="5F82DAAB"/>
    <w:rsid w:val="5FE1C554"/>
    <w:rsid w:val="60C690B1"/>
    <w:rsid w:val="61C94D96"/>
    <w:rsid w:val="61E34923"/>
    <w:rsid w:val="64AABC18"/>
    <w:rsid w:val="6508D98A"/>
    <w:rsid w:val="65369F57"/>
    <w:rsid w:val="65D757B2"/>
    <w:rsid w:val="6782CF53"/>
    <w:rsid w:val="6877E036"/>
    <w:rsid w:val="6D140B6B"/>
    <w:rsid w:val="70658A12"/>
    <w:rsid w:val="70A11F27"/>
    <w:rsid w:val="72B2E576"/>
    <w:rsid w:val="75806E9B"/>
    <w:rsid w:val="760346FB"/>
    <w:rsid w:val="76862924"/>
    <w:rsid w:val="76CCC899"/>
    <w:rsid w:val="775ECDF5"/>
    <w:rsid w:val="7887109E"/>
    <w:rsid w:val="7B1699B5"/>
    <w:rsid w:val="7C439B45"/>
    <w:rsid w:val="7DA38A8B"/>
    <w:rsid w:val="7EB2B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EBA83"/>
  <w15:chartTrackingRefBased/>
  <w15:docId w15:val="{EF28FB39-3F0B-4A50-865C-77BE1E3C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85"/>
    <w:pPr>
      <w:spacing w:after="240" w:line="240" w:lineRule="auto"/>
    </w:pPr>
    <w:rPr>
      <w:rFonts w:ascii="Century Gothic" w:hAnsi="Century Gothic"/>
      <w:lang w:val="en-AU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6A1"/>
    <w:pPr>
      <w:widowControl w:val="0"/>
      <w:tabs>
        <w:tab w:val="left" w:pos="850"/>
      </w:tabs>
      <w:autoSpaceDE w:val="0"/>
      <w:autoSpaceDN w:val="0"/>
      <w:spacing w:before="1"/>
      <w:ind w:left="420"/>
      <w:outlineLvl w:val="0"/>
    </w:pPr>
    <w:rPr>
      <w:rFonts w:ascii="Arial" w:eastAsiaTheme="majorEastAsia" w:hAnsi="Arial" w:cs="Arial"/>
      <w:b/>
      <w:color w:val="A3001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7C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3D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43D7"/>
  </w:style>
  <w:style w:type="paragraph" w:styleId="Footer">
    <w:name w:val="footer"/>
    <w:basedOn w:val="Normal"/>
    <w:link w:val="FooterChar"/>
    <w:uiPriority w:val="99"/>
    <w:unhideWhenUsed/>
    <w:rsid w:val="00C443D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43D7"/>
  </w:style>
  <w:style w:type="character" w:customStyle="1" w:styleId="Heading1Char">
    <w:name w:val="Heading 1 Char"/>
    <w:basedOn w:val="DefaultParagraphFont"/>
    <w:link w:val="Heading1"/>
    <w:uiPriority w:val="9"/>
    <w:rsid w:val="004F56A1"/>
    <w:rPr>
      <w:rFonts w:ascii="Arial" w:eastAsiaTheme="majorEastAsia" w:hAnsi="Arial" w:cs="Arial"/>
      <w:b/>
      <w:color w:val="A3001D"/>
      <w:sz w:val="28"/>
      <w:szCs w:val="32"/>
      <w:lang w:val="en-AU" w:bidi="en-US"/>
    </w:rPr>
  </w:style>
  <w:style w:type="paragraph" w:styleId="BodyText">
    <w:name w:val="Body Text"/>
    <w:basedOn w:val="Normal"/>
    <w:link w:val="BodyTextChar"/>
    <w:uiPriority w:val="1"/>
    <w:qFormat/>
    <w:rsid w:val="00852E5A"/>
    <w:pPr>
      <w:widowControl w:val="0"/>
      <w:autoSpaceDE w:val="0"/>
      <w:autoSpaceDN w:val="0"/>
      <w:spacing w:after="0"/>
    </w:pPr>
    <w:rPr>
      <w:rFonts w:eastAsia="Arial" w:cs="Arial"/>
      <w:sz w:val="20"/>
      <w:szCs w:val="20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52E5A"/>
    <w:rPr>
      <w:rFonts w:ascii="Arial" w:eastAsia="Arial" w:hAnsi="Arial" w:cs="Arial"/>
      <w:sz w:val="20"/>
      <w:szCs w:val="20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852E5A"/>
    <w:pPr>
      <w:widowControl w:val="0"/>
      <w:autoSpaceDE w:val="0"/>
      <w:autoSpaceDN w:val="0"/>
      <w:spacing w:after="0" w:line="210" w:lineRule="exact"/>
      <w:ind w:left="107"/>
    </w:pPr>
    <w:rPr>
      <w:rFonts w:eastAsia="Arial" w:cs="Arial"/>
      <w:lang w:eastAsia="en-AU" w:bidi="en-AU"/>
    </w:rPr>
  </w:style>
  <w:style w:type="paragraph" w:styleId="ListParagraph">
    <w:name w:val="List Paragraph"/>
    <w:basedOn w:val="Normal"/>
    <w:link w:val="ListParagraphChar"/>
    <w:uiPriority w:val="34"/>
    <w:qFormat/>
    <w:rsid w:val="00BD0181"/>
    <w:pPr>
      <w:numPr>
        <w:numId w:val="6"/>
      </w:numPr>
      <w:spacing w:after="160" w:line="259" w:lineRule="auto"/>
      <w:ind w:left="714" w:hanging="357"/>
    </w:pPr>
    <w:rPr>
      <w:rFonts w:cs="Arial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6B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6BF"/>
    <w:rPr>
      <w:rFonts w:ascii="Arial" w:hAnsi="Arial"/>
      <w:sz w:val="20"/>
      <w:szCs w:val="20"/>
      <w:lang w:val="en-AU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806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06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C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4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67C3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lang w:val="en-AU" w:bidi="en-US"/>
    </w:rPr>
  </w:style>
  <w:style w:type="paragraph" w:customStyle="1" w:styleId="Bulletsnested">
    <w:name w:val="Bullets nested"/>
    <w:basedOn w:val="ListParagraph"/>
    <w:link w:val="BulletsnestedChar"/>
    <w:qFormat/>
    <w:rsid w:val="002E056B"/>
    <w:pPr>
      <w:numPr>
        <w:numId w:val="11"/>
      </w:numPr>
      <w:spacing w:after="240"/>
      <w:ind w:left="35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D0181"/>
    <w:rPr>
      <w:rFonts w:ascii="Century Gothic" w:hAnsi="Century Gothic" w:cs="Arial"/>
      <w:color w:val="000000"/>
      <w:lang w:val="en-AU" w:bidi="en-US"/>
    </w:rPr>
  </w:style>
  <w:style w:type="character" w:customStyle="1" w:styleId="BulletsnestedChar">
    <w:name w:val="Bullets nested Char"/>
    <w:basedOn w:val="ListParagraphChar"/>
    <w:link w:val="Bulletsnested"/>
    <w:rsid w:val="002E056B"/>
    <w:rPr>
      <w:rFonts w:ascii="Century Gothic" w:eastAsia="Cambria" w:hAnsi="Century Gothic" w:cs="Times New Roman"/>
      <w:color w:val="000000"/>
      <w:sz w:val="24"/>
      <w:szCs w:val="24"/>
      <w:lang w:val="en-US" w:bidi="en-US"/>
    </w:rPr>
  </w:style>
  <w:style w:type="paragraph" w:styleId="Revision">
    <w:name w:val="Revision"/>
    <w:hidden/>
    <w:uiPriority w:val="99"/>
    <w:semiHidden/>
    <w:rsid w:val="00EF5E54"/>
    <w:pPr>
      <w:spacing w:after="0" w:line="240" w:lineRule="auto"/>
    </w:pPr>
    <w:rPr>
      <w:rFonts w:ascii="Century Gothic" w:hAnsi="Century Gothic"/>
      <w:lang w:val="en-AU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F7A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swact.uca.org.au/resources/synod-growth-investment-fund/" TargetMode="External"/><Relationship Id="rId1" Type="http://schemas.openxmlformats.org/officeDocument/2006/relationships/hyperlink" Target="https://georgesriver.uca.org.au/help-for-church-councils/how-to-apply-for-a-gran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M\OneDrive%20-%20The%20Uniting%20Church%20in%20Australia\Documents\Templates\GRP%20Electronic%20Letterhead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A96D065332D4CAC3F92277BDA5BD2" ma:contentTypeVersion="946" ma:contentTypeDescription="Create a new document." ma:contentTypeScope="" ma:versionID="34d1d9a8ffcd320e9d24e8cef76cd795">
  <xsd:schema xmlns:xsd="http://www.w3.org/2001/XMLSchema" xmlns:xs="http://www.w3.org/2001/XMLSchema" xmlns:p="http://schemas.microsoft.com/office/2006/metadata/properties" xmlns:ns2="c3d5ee02-baf1-4763-ab59-923a4065c4c4" xmlns:ns3="40190deb-4cd1-440e-9c4a-d15b7e837a52" xmlns:ns4="65fa166b-ea67-47e2-8d8c-ae9f978a94dd" targetNamespace="http://schemas.microsoft.com/office/2006/metadata/properties" ma:root="true" ma:fieldsID="f12d8d5064f5964204726cd510d32669" ns2:_="" ns3:_="" ns4:_="">
    <xsd:import namespace="c3d5ee02-baf1-4763-ab59-923a4065c4c4"/>
    <xsd:import namespace="40190deb-4cd1-440e-9c4a-d15b7e837a52"/>
    <xsd:import namespace="65fa166b-ea67-47e2-8d8c-ae9f978a94dd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Author" minOccurs="0"/>
                <xsd:element ref="ns2:mvAttach_x005f_x0020_Count" minOccurs="0"/>
                <xsd:element ref="ns2:mvBCC" minOccurs="0"/>
                <xsd:element ref="ns2:mvCC" minOccurs="0"/>
                <xsd:element ref="ns2:mvConversationTopic" minOccurs="0"/>
                <xsd:element ref="ns2:mvFrom" minOccurs="0"/>
                <xsd:element ref="ns2:mvImportance" minOccurs="0"/>
                <xsd:element ref="ns2:mvMessageID" minOccurs="0"/>
                <xsd:element ref="ns2:mvOriginal_x005f_x0020_Created" minOccurs="0"/>
                <xsd:element ref="ns2:Original_x005f_x0020_Filename" minOccurs="0"/>
                <xsd:element ref="ns2:mvOriginal_x005f_x0020_Modified" minOccurs="0"/>
                <xsd:element ref="ns2:mvOriginal_x005f_x0020_Producer" minOccurs="0"/>
                <xsd:element ref="ns2:mvReceivedTime" minOccurs="0"/>
                <xsd:element ref="ns2:mvSensitivity" minOccurs="0"/>
                <xsd:element ref="ns2:mvSentOn" minOccurs="0"/>
                <xsd:element ref="ns2:mvTo" minOccurs="0"/>
                <xsd:element ref="ns2:mvTrackingTag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mvOriginal_x005f_x0020_Author" minOccurs="0"/>
                <xsd:element ref="ns2:m61e18d94c4a496b930bd683b386abb1" minOccurs="0"/>
                <xsd:element ref="ns2:TaxCatchAll" minOccurs="0"/>
                <xsd:element ref="ns2:j1ca832b02044d8fb86533d68f0c9664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2:hafc70612d884eba8f01c5759c4616fe" minOccurs="0"/>
                <xsd:element ref="ns2:ld28db9fc58f49a688b75d8adc29d34b" minOccurs="0"/>
                <xsd:element ref="ns4:MediaServiceObjectDetectorVersions" minOccurs="0"/>
                <xsd:element ref="ns4:MediaServiceSearchPropertie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ee02-baf1-4763-ab59-923a4065c4c4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Author" ma:index="2" nillable="true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mvAttach_x005f_x0020_Count" ma:index="5" nillable="true" ma:displayName="Attach Count" ma:description="" ma:hidden="true" ma:internalName="mvAttach_x0020_Count">
      <xsd:simpleType>
        <xsd:restriction base="dms:Text"/>
      </xsd:simpleType>
    </xsd:element>
    <xsd:element name="mvBCC" ma:index="7" nillable="true" ma:displayName="BCC" ma:description="" ma:hidden="true" ma:internalName="mvBCC">
      <xsd:simpleType>
        <xsd:restriction base="dms:Text"/>
      </xsd:simpleType>
    </xsd:element>
    <xsd:element name="mvCC" ma:index="8" nillable="true" ma:displayName="CC" ma:description="" ma:hidden="true" ma:internalName="mvCC">
      <xsd:simpleType>
        <xsd:restriction base="dms:Text"/>
      </xsd:simpleType>
    </xsd:element>
    <xsd:element name="mvConversationTopic" ma:index="9" nillable="true" ma:displayName="Conversation Topic" ma:description="" ma:hidden="true" ma:internalName="mvConversationTopic">
      <xsd:simpleType>
        <xsd:restriction base="dms:Text"/>
      </xsd:simpleType>
    </xsd:element>
    <xsd:element name="mvFrom" ma:index="10" nillable="true" ma:displayName="From" ma:description="" ma:hidden="true" ma:internalName="mvFrom">
      <xsd:simpleType>
        <xsd:restriction base="dms:Text"/>
      </xsd:simpleType>
    </xsd:element>
    <xsd:element name="mvImportance" ma:index="11" nillable="true" ma:displayName="Importance" ma:description="" ma:hidden="true" ma:internalName="mvImportance">
      <xsd:simpleType>
        <xsd:restriction base="dms:Text"/>
      </xsd:simpleType>
    </xsd:element>
    <xsd:element name="mvMessageID" ma:index="12" nillable="true" ma:displayName="Message" ma:description="" ma:hidden="true" ma:internalName="mvMessageID">
      <xsd:simpleType>
        <xsd:restriction base="dms:Text"/>
      </xsd:simpleType>
    </xsd:element>
    <xsd:element name="mvOriginal_x005f_x0020_Created" ma:index="13" nillable="true" ma:displayName="Original Created" ma:description="" ma:hidden="true" ma:internalName="mvOriginal_x0020_Created">
      <xsd:simpleType>
        <xsd:restriction base="dms:DateTime"/>
      </xsd:simpleType>
    </xsd:element>
    <xsd:element name="Original_x005f_x0020_Filename" ma:index="14" nillable="true" ma:displayName="Original Filename" ma:description="" ma:hidden="true" ma:internalName="Original_x0020_Filename">
      <xsd:simpleType>
        <xsd:restriction base="dms:Text"/>
      </xsd:simpleType>
    </xsd:element>
    <xsd:element name="mvOriginal_x005f_x0020_Modified" ma:index="15" nillable="true" ma:displayName="Original Modified" ma:description="" ma:hidden="true" ma:internalName="mvOriginal_x0020_Modified">
      <xsd:simpleType>
        <xsd:restriction base="dms:DateTime"/>
      </xsd:simpleType>
    </xsd:element>
    <xsd:element name="mvOriginal_x005f_x0020_Producer" ma:index="16" nillable="true" ma:displayName="Original Producer" ma:description="" ma:hidden="true" ma:internalName="mvOriginal_x0020_Producer">
      <xsd:simpleType>
        <xsd:restriction base="dms:Text"/>
      </xsd:simpleType>
    </xsd:element>
    <xsd:element name="mvReceivedTime" ma:index="17" nillable="true" ma:displayName="Received Time" ma:description="" ma:hidden="true" ma:internalName="mvReceivedTime">
      <xsd:simpleType>
        <xsd:restriction base="dms:DateTime"/>
      </xsd:simpleType>
    </xsd:element>
    <xsd:element name="mvSensitivity" ma:index="18" nillable="true" ma:displayName="Sensitivity" ma:description="" ma:hidden="true" ma:internalName="mvSensitivity">
      <xsd:simpleType>
        <xsd:restriction base="dms:Text"/>
      </xsd:simpleType>
    </xsd:element>
    <xsd:element name="mvSentOn" ma:index="19" nillable="true" ma:displayName="Sent On" ma:description="" ma:hidden="true" ma:internalName="mvSentOn">
      <xsd:simpleType>
        <xsd:restriction base="dms:DateTime"/>
      </xsd:simpleType>
    </xsd:element>
    <xsd:element name="mvTo" ma:index="21" nillable="true" ma:displayName="To" ma:description="" ma:hidden="true" ma:internalName="mvTo">
      <xsd:simpleType>
        <xsd:restriction base="dms:Text"/>
      </xsd:simpleType>
    </xsd:element>
    <xsd:element name="mvTrackingTag" ma:index="22" nillable="true" ma:displayName="Tracking Tag" ma:description="" ma:hidden="true" ma:internalName="mvTrackingTag">
      <xsd:simpleType>
        <xsd:restriction base="dms:Text"/>
      </xsd:simple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vOriginal_x005f_x0020_Author" ma:index="33" nillable="true" ma:displayName="Original Author" ma:description="" ma:hidden="true" ma:internalName="mvOriginal_x0020_Author" ma:readOnly="false">
      <xsd:simpleType>
        <xsd:restriction base="dms:Text"/>
      </xsd:simpleType>
    </xsd:element>
    <xsd:element name="m61e18d94c4a496b930bd683b386abb1" ma:index="35" nillable="true" ma:taxonomy="true" ma:internalName="m61e18d94c4a496b930bd683b386abb1" ma:taxonomyFieldName="GRP_x0020_Policy_x0020_and_x0020_Procedure_x0020_Type" ma:displayName="GRP Policy and Procedure Type" ma:readOnly="false" ma:default="" ma:fieldId="{661e18d9-4c4a-496b-930b-d683b386abb1}" ma:sspId="12fbbd89-7e0a-4c31-8bf8-788aef775bf6" ma:termSetId="f19c9620-6aa4-4efa-8c42-0bfb680845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e31c2027-a81a-4dfb-b90e-bc354cd80cd6}" ma:internalName="TaxCatchAll" ma:showField="CatchAllData" ma:web="c3d5ee02-baf1-4763-ab59-923a4065c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ca832b02044d8fb86533d68f0c9664" ma:index="38" nillable="true" ma:taxonomy="true" ma:internalName="j1ca832b02044d8fb86533d68f0c9664" ma:taxonomyFieldName="GRP_x0020_P_x0026_P_x0020_Progress_x0020_Type" ma:displayName="GRP P&amp;P Status Type" ma:default="" ma:fieldId="{31ca832b-0204-4d8f-b865-33d68f0c9664}" ma:sspId="12fbbd89-7e0a-4c31-8bf8-788aef775bf6" ma:termSetId="989de42f-a3da-47e3-9c21-219bfcfdf0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hafc70612d884eba8f01c5759c4616fe" ma:index="45" nillable="true" ma:taxonomy="true" ma:internalName="hafc70612d884eba8f01c5759c4616fe" ma:taxonomyFieldName="GRP_x0020_P_x0026_P_x0020_Content_x0020_Type" ma:displayName="GRP P&amp;P Content Type" ma:default="" ma:fieldId="{1afc7061-2d88-4eba-8f01-c5759c4616fe}" ma:sspId="12fbbd89-7e0a-4c31-8bf8-788aef775bf6" ma:termSetId="51df01b8-1c2f-461c-8f9a-e74fd09caa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28db9fc58f49a688b75d8adc29d34b" ma:index="47" nillable="true" ma:taxonomy="true" ma:internalName="ld28db9fc58f49a688b75d8adc29d34b" ma:taxonomyFieldName="GRP_x0020_P_x0026_P_x0020_Target_x0020_Audience_x0020_Type" ma:displayName="GRP P&amp;P Target Audience Type" ma:readOnly="false" ma:default="" ma:fieldId="{5d28db9f-c58f-49a6-88b7-5d8adc29d34b}" ma:sspId="12fbbd89-7e0a-4c31-8bf8-788aef775bf6" ma:termSetId="ce6177b7-913d-4243-b623-6209d388051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0deb-4cd1-440e-9c4a-d15b7e837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a166b-ea67-47e2-8d8c-ae9f978a94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5ee02-baf1-4763-ab59-923a4065c4c4">
      <Value>6471</Value>
      <Value>4923</Value>
      <Value>6469</Value>
      <Value>4935</Value>
    </TaxCatchAll>
    <_dlc_DocId xmlns="c3d5ee02-baf1-4763-ab59-923a4065c4c4">DIDSNA-199842362-83</_dlc_DocId>
    <_dlc_DocIdUrl xmlns="c3d5ee02-baf1-4763-ab59-923a4065c4c4">
      <Url>https://unitingchurchinaust.sharepoint.com/sites/NSWACT/PresbyteryGeorgesRiver/GeorgesRiverPresbytery/_layouts/15/DocIdRedir.aspx?ID=DIDSNA-199842362-83</Url>
      <Description>DIDSNA-199842362-83</Description>
    </_dlc_DocIdUrl>
    <MediaLengthInSeconds xmlns="65fa166b-ea67-47e2-8d8c-ae9f978a94dd" xsi:nil="true"/>
    <SharedWithUsers xmlns="c3d5ee02-baf1-4763-ab59-923a4065c4c4">
      <UserInfo>
        <DisplayName/>
        <AccountId xsi:nil="true"/>
        <AccountType/>
      </UserInfo>
    </SharedWithUsers>
    <_dlc_DocIdPersistId xmlns="c3d5ee02-baf1-4763-ab59-923a4065c4c4">false</_dlc_DocIdPersistId>
    <m61e18d94c4a496b930bd683b386abb1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 and Procedures</TermName>
          <TermId xmlns="http://schemas.microsoft.com/office/infopath/2007/PartnerControls">b83512fa-6d35-4bb2-bd9c-6b38029cfc77</TermId>
        </TermInfo>
      </Terms>
    </m61e18d94c4a496b930bd683b386abb1>
    <Document_x0020_Description xmlns="c3d5ee02-baf1-4763-ab59-923a4065c4c4">Policy for Fundraising and Grants</Document_x0020_Description>
    <Original_x005f_x0020_Filename xmlns="c3d5ee02-baf1-4763-ab59-923a4065c4c4" xsi:nil="true"/>
    <mvFrom xmlns="c3d5ee02-baf1-4763-ab59-923a4065c4c4" xsi:nil="true"/>
    <mvOriginal_x005f_x0020_Modified xmlns="c3d5ee02-baf1-4763-ab59-923a4065c4c4" xsi:nil="true"/>
    <mvOriginal_x005f_x0020_Author xmlns="c3d5ee02-baf1-4763-ab59-923a4065c4c4" xsi:nil="true"/>
    <ld28db9fc58f49a688b75d8adc29d34b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Congregations</TermName>
          <TermId xmlns="http://schemas.microsoft.com/office/infopath/2007/PartnerControls">8b807601-1e30-4b9d-9a45-49f7eea54199</TermId>
        </TermInfo>
      </Terms>
    </ld28db9fc58f49a688b75d8adc29d34b>
    <mvOriginal_x005f_x0020_Created xmlns="c3d5ee02-baf1-4763-ab59-923a4065c4c4" xsi:nil="true"/>
    <mvImportance xmlns="c3d5ee02-baf1-4763-ab59-923a4065c4c4" xsi:nil="true"/>
    <mvOriginal_x005f_x0020_Producer xmlns="c3d5ee02-baf1-4763-ab59-923a4065c4c4" xsi:nil="true"/>
    <mvMessageID xmlns="c3d5ee02-baf1-4763-ab59-923a4065c4c4" xsi:nil="true"/>
    <mvConversationTopic xmlns="c3d5ee02-baf1-4763-ab59-923a4065c4c4" xsi:nil="true"/>
    <Document_x0020_Author xmlns="c3d5ee02-baf1-4763-ab59-923a4065c4c4" xsi:nil="true"/>
    <hafc70612d884eba8f01c5759c4616fe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f94c00ce-7ec8-4539-a9de-79ebfeb1a6a0</TermId>
        </TermInfo>
      </Terms>
    </hafc70612d884eba8f01c5759c4616fe>
    <mvSensitivity xmlns="c3d5ee02-baf1-4763-ab59-923a4065c4c4" xsi:nil="true"/>
    <mvSentOn xmlns="c3d5ee02-baf1-4763-ab59-923a4065c4c4" xsi:nil="true"/>
    <j1ca832b02044d8fb86533d68f0c9664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ed1b45a9-8075-4a41-907f-e2ed5a5dc382</TermId>
        </TermInfo>
      </Terms>
    </j1ca832b02044d8fb86533d68f0c9664>
    <mvTrackingTag xmlns="c3d5ee02-baf1-4763-ab59-923a4065c4c4" xsi:nil="true"/>
    <mvReceivedTime xmlns="c3d5ee02-baf1-4763-ab59-923a4065c4c4" xsi:nil="true"/>
    <mvBCC xmlns="c3d5ee02-baf1-4763-ab59-923a4065c4c4" xsi:nil="true"/>
    <mvAttach_x005f_x0020_Count xmlns="c3d5ee02-baf1-4763-ab59-923a4065c4c4" xsi:nil="true"/>
    <mvCC xmlns="c3d5ee02-baf1-4763-ab59-923a4065c4c4" xsi:nil="true"/>
    <mvTo xmlns="c3d5ee02-baf1-4763-ab59-923a4065c4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6121-C90A-4A2D-9A88-EE75F71A213C}"/>
</file>

<file path=customXml/itemProps2.xml><?xml version="1.0" encoding="utf-8"?>
<ds:datastoreItem xmlns:ds="http://schemas.openxmlformats.org/officeDocument/2006/customXml" ds:itemID="{9565C171-27B9-4BC6-84A2-C9629BA74526}">
  <ds:schemaRefs>
    <ds:schemaRef ds:uri="http://schemas.microsoft.com/office/2006/metadata/properties"/>
    <ds:schemaRef ds:uri="http://schemas.microsoft.com/office/infopath/2007/PartnerControls"/>
    <ds:schemaRef ds:uri="c3d5ee02-baf1-4763-ab59-923a4065c4c4"/>
    <ds:schemaRef ds:uri="65fa166b-ea67-47e2-8d8c-ae9f978a94dd"/>
  </ds:schemaRefs>
</ds:datastoreItem>
</file>

<file path=customXml/itemProps3.xml><?xml version="1.0" encoding="utf-8"?>
<ds:datastoreItem xmlns:ds="http://schemas.openxmlformats.org/officeDocument/2006/customXml" ds:itemID="{88BCF451-C013-466D-9FFB-159CA551B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EA806-DCE5-4373-82B8-766EEC361C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248D23-4645-4D58-AD27-9A861F8D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GRP Electronic Letterhead 2021</Template>
  <TotalTime>275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/>
  <LinksUpToDate>false</LinksUpToDate>
  <CharactersWithSpaces>5153</CharactersWithSpaces>
  <SharedDoc>false</SharedDoc>
  <HLinks>
    <vt:vector size="12" baseType="variant"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https://www.nswact.uca.org.au/resources/synod-growth-investment-fund/</vt:lpwstr>
      </vt:variant>
      <vt:variant>
        <vt:lpwstr/>
      </vt:variant>
      <vt:variant>
        <vt:i4>3014775</vt:i4>
      </vt:variant>
      <vt:variant>
        <vt:i4>0</vt:i4>
      </vt:variant>
      <vt:variant>
        <vt:i4>0</vt:i4>
      </vt:variant>
      <vt:variant>
        <vt:i4>5</vt:i4>
      </vt:variant>
      <vt:variant>
        <vt:lpwstr>https://georgesriver.uca.org.au/help-for-church-councils/how-to-apply-for-a-grant/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Barbara Moore</dc:creator>
  <cp:keywords/>
  <dc:description/>
  <cp:lastModifiedBy>Barbara Moore</cp:lastModifiedBy>
  <cp:revision>238</cp:revision>
  <cp:lastPrinted>2024-05-27T20:09:00Z</cp:lastPrinted>
  <dcterms:created xsi:type="dcterms:W3CDTF">2024-07-24T18:37:00Z</dcterms:created>
  <dcterms:modified xsi:type="dcterms:W3CDTF">2024-08-19T03:58:00Z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0x010100329A96D065332D4CAC3F92277BDA5BD2</vt:lpwstr>
  </property>
  <property fmtid="{D5CDD505-2E9C-101B-9397-08002B2CF9AE}" pid="3" name="m61e18d94c4a496b930bd683b386abb1">
    <vt:lpwstr>Policies and Procedures|b83512fa-6d35-4bb2-bd9c-6b38029cfc77</vt:lpwstr>
  </property>
  <property fmtid="{D5CDD505-2E9C-101B-9397-08002B2CF9AE}" pid="4" name="GRP Templates Type">
    <vt:lpwstr>4941;#Admin|4b054292-c329-43f0-bf2a-60614cf29441</vt:lpwstr>
  </property>
  <property fmtid="{D5CDD505-2E9C-101B-9397-08002B2CF9AE}" pid="5" name="Document Description">
    <vt:lpwstr>Policy and Procedure - GRP Non MEF Crdie Card Usage</vt:lpwstr>
  </property>
  <property fmtid="{D5CDD505-2E9C-101B-9397-08002B2CF9AE}" pid="6" name="Document Author">
    <vt:lpwstr/>
  </property>
  <property fmtid="{D5CDD505-2E9C-101B-9397-08002B2CF9AE}" pid="7" name="j1ca832b02044d8fb86533d68f0c9664">
    <vt:lpwstr>In Progression|4356d64a-c471-4474-a438-57b62e08f458</vt:lpwstr>
  </property>
  <property fmtid="{D5CDD505-2E9C-101B-9397-08002B2CF9AE}" pid="8" name="mvAttach Count">
    <vt:lpwstr/>
  </property>
  <property fmtid="{D5CDD505-2E9C-101B-9397-08002B2CF9AE}" pid="9" name="mvBCC">
    <vt:lpwstr/>
  </property>
  <property fmtid="{D5CDD505-2E9C-101B-9397-08002B2CF9AE}" pid="10" name="mvCC">
    <vt:lpwstr/>
  </property>
  <property fmtid="{D5CDD505-2E9C-101B-9397-08002B2CF9AE}" pid="11" name="mvConversationTopic">
    <vt:lpwstr/>
  </property>
  <property fmtid="{D5CDD505-2E9C-101B-9397-08002B2CF9AE}" pid="12" name="mvFrom">
    <vt:lpwstr/>
  </property>
  <property fmtid="{D5CDD505-2E9C-101B-9397-08002B2CF9AE}" pid="13" name="mvImportance">
    <vt:lpwstr/>
  </property>
  <property fmtid="{D5CDD505-2E9C-101B-9397-08002B2CF9AE}" pid="14" name="mvMessageID">
    <vt:lpwstr/>
  </property>
  <property fmtid="{D5CDD505-2E9C-101B-9397-08002B2CF9AE}" pid="15" name="mvOriginal Created">
    <vt:lpwstr>2022-07-13T04:48:00.0000000Z</vt:lpwstr>
  </property>
  <property fmtid="{D5CDD505-2E9C-101B-9397-08002B2CF9AE}" pid="16" name="Original Filename">
    <vt:lpwstr>Policy for Property - GRP .docx</vt:lpwstr>
  </property>
  <property fmtid="{D5CDD505-2E9C-101B-9397-08002B2CF9AE}" pid="17" name="mvOriginal Modified">
    <vt:lpwstr>2022-07-13T04:59:00.0000000Z</vt:lpwstr>
  </property>
  <property fmtid="{D5CDD505-2E9C-101B-9397-08002B2CF9AE}" pid="18" name="mvOriginal Producer">
    <vt:lpwstr/>
  </property>
  <property fmtid="{D5CDD505-2E9C-101B-9397-08002B2CF9AE}" pid="19" name="mvReceivedTime">
    <vt:lpwstr/>
  </property>
  <property fmtid="{D5CDD505-2E9C-101B-9397-08002B2CF9AE}" pid="20" name="mvSensitivity">
    <vt:lpwstr/>
  </property>
  <property fmtid="{D5CDD505-2E9C-101B-9397-08002B2CF9AE}" pid="21" name="mvSentOn">
    <vt:lpwstr/>
  </property>
  <property fmtid="{D5CDD505-2E9C-101B-9397-08002B2CF9AE}" pid="22" name="mvTo">
    <vt:lpwstr/>
  </property>
  <property fmtid="{D5CDD505-2E9C-101B-9397-08002B2CF9AE}" pid="23" name="mvTrackingTag">
    <vt:lpwstr/>
  </property>
  <property fmtid="{D5CDD505-2E9C-101B-9397-08002B2CF9AE}" pid="24" name="mvOriginal Author">
    <vt:lpwstr>Barbara Moore</vt:lpwstr>
  </property>
  <property fmtid="{D5CDD505-2E9C-101B-9397-08002B2CF9AE}" pid="25" name="TaxCatchAll">
    <vt:lpwstr/>
  </property>
  <property fmtid="{D5CDD505-2E9C-101B-9397-08002B2CF9AE}" pid="26" name="xd_ProgID">
    <vt:lpwstr/>
  </property>
  <property fmtid="{D5CDD505-2E9C-101B-9397-08002B2CF9AE}" pid="27" name="MediaServiceImageTags">
    <vt:lpwstr/>
  </property>
  <property fmtid="{D5CDD505-2E9C-101B-9397-08002B2CF9AE}" pid="28" name="ComplianceAssetId">
    <vt:lpwstr/>
  </property>
  <property fmtid="{D5CDD505-2E9C-101B-9397-08002B2CF9AE}" pid="29" name="TemplateUrl">
    <vt:lpwstr/>
  </property>
  <property fmtid="{D5CDD505-2E9C-101B-9397-08002B2CF9AE}" pid="30" name="hafc70612d884eba8f01c5759c4616fe">
    <vt:lpwstr>Property|64b5ac30-ed8c-4436-87ef-a3e7f88cf509</vt:lpwstr>
  </property>
  <property fmtid="{D5CDD505-2E9C-101B-9397-08002B2CF9AE}" pid="31" name="ld28db9fc58f49a688b75d8adc29d34b">
    <vt:lpwstr>General|28f3256a-f225-42c6-a65a-0f2210cf4882</vt:lpwstr>
  </property>
  <property fmtid="{D5CDD505-2E9C-101B-9397-08002B2CF9AE}" pid="32" name="xd_Signature">
    <vt:bool>false</vt:bool>
  </property>
  <property fmtid="{D5CDD505-2E9C-101B-9397-08002B2CF9AE}" pid="33" name="TriggerFlowInfo">
    <vt:lpwstr/>
  </property>
  <property fmtid="{D5CDD505-2E9C-101B-9397-08002B2CF9AE}" pid="34" name="_dlc_DocIdItemGuid">
    <vt:lpwstr>dce70130-359c-475b-b843-811d0165cb58</vt:lpwstr>
  </property>
  <property fmtid="{D5CDD505-2E9C-101B-9397-08002B2CF9AE}" pid="35" name="GRP P&amp;P Progress Type">
    <vt:lpwstr>4923;#Approved|ed1b45a9-8075-4a41-907f-e2ed5a5dc382</vt:lpwstr>
  </property>
  <property fmtid="{D5CDD505-2E9C-101B-9397-08002B2CF9AE}" pid="36" name="GRP Policy and Procedure Type">
    <vt:lpwstr>4935;#Policies and Procedures|b83512fa-6d35-4bb2-bd9c-6b38029cfc77</vt:lpwstr>
  </property>
  <property fmtid="{D5CDD505-2E9C-101B-9397-08002B2CF9AE}" pid="37" name="GRP P&amp;P Target Audience Type">
    <vt:lpwstr>6469;#Congregations|8b807601-1e30-4b9d-9a45-49f7eea54199</vt:lpwstr>
  </property>
  <property fmtid="{D5CDD505-2E9C-101B-9397-08002B2CF9AE}" pid="38" name="GRP P&amp;P Content Type">
    <vt:lpwstr>6471;#Finance|f94c00ce-7ec8-4539-a9de-79ebfeb1a6a0</vt:lpwstr>
  </property>
</Properties>
</file>